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7B54E" w14:textId="77777777" w:rsidR="00246E24" w:rsidRDefault="00246E24">
      <w:pPr>
        <w:spacing w:after="20"/>
        <w:jc w:val="center"/>
        <w:rPr>
          <w:rStyle w:val="Strong"/>
          <w:rFonts w:ascii="Times New Roman" w:hAnsi="Times New Roman" w:cs="Times New Roman"/>
          <w:color w:val="000000" w:themeColor="text1"/>
          <w:sz w:val="32"/>
          <w:szCs w:val="28"/>
        </w:rPr>
      </w:pPr>
    </w:p>
    <w:p w14:paraId="27FCE727" w14:textId="0B341B4B" w:rsidR="00870383" w:rsidRPr="00246E24" w:rsidRDefault="00246E24">
      <w:pPr>
        <w:spacing w:after="20"/>
        <w:jc w:val="center"/>
        <w:rPr>
          <w:rFonts w:ascii="Times New Roman" w:hAnsi="Times New Roman" w:cs="Times New Roman"/>
          <w:sz w:val="32"/>
          <w:szCs w:val="28"/>
        </w:rPr>
      </w:pPr>
      <w:r w:rsidRPr="00246E24">
        <w:rPr>
          <w:rStyle w:val="Strong"/>
          <w:rFonts w:ascii="Times New Roman" w:hAnsi="Times New Roman" w:cs="Times New Roman"/>
          <w:color w:val="000000" w:themeColor="text1"/>
          <w:sz w:val="32"/>
          <w:szCs w:val="28"/>
        </w:rPr>
        <w:t>Who is missing from our table?</w:t>
      </w:r>
    </w:p>
    <w:p w14:paraId="2C3C7991" w14:textId="77777777" w:rsidR="00870383" w:rsidRPr="00246E24" w:rsidRDefault="00000000">
      <w:pPr>
        <w:spacing w:after="100"/>
        <w:jc w:val="center"/>
        <w:rPr>
          <w:rFonts w:ascii="Times New Roman" w:hAnsi="Times New Roman" w:cs="Times New Roman"/>
          <w:i/>
        </w:rPr>
      </w:pPr>
      <w:r w:rsidRPr="00246E24">
        <w:rPr>
          <w:rFonts w:ascii="Times New Roman" w:hAnsi="Times New Roman" w:cs="Times New Roman"/>
          <w:i/>
        </w:rPr>
        <w:t>Scripture: Luke 15</w:t>
      </w:r>
    </w:p>
    <w:p w14:paraId="28719182" w14:textId="77777777" w:rsidR="00246E24" w:rsidRPr="00246E24" w:rsidRDefault="00246E24">
      <w:pPr>
        <w:spacing w:after="100"/>
        <w:jc w:val="center"/>
        <w:rPr>
          <w:rFonts w:ascii="Times New Roman" w:hAnsi="Times New Roman" w:cs="Times New Roman"/>
        </w:rPr>
      </w:pPr>
    </w:p>
    <w:p w14:paraId="27108492" w14:textId="77777777" w:rsidR="00870383" w:rsidRPr="00246E24" w:rsidRDefault="00000000">
      <w:pPr>
        <w:rPr>
          <w:rFonts w:ascii="Times New Roman" w:hAnsi="Times New Roman" w:cs="Times New Roman"/>
        </w:rPr>
      </w:pPr>
      <w:r w:rsidRPr="00246E24">
        <w:rPr>
          <w:rFonts w:ascii="Times New Roman" w:hAnsi="Times New Roman" w:cs="Times New Roman"/>
        </w:rPr>
        <w:t>From this Sunday, we begin a new sermon series on Jesus' parables, using Amy-Jill Levine's book Short Stories by Jesus as my main reference. A parable is a short, simple story about the kingdom of God. It does not always state the lesson directly; it invites us to think and discover its meaning.</w:t>
      </w:r>
    </w:p>
    <w:p w14:paraId="3FBAA729" w14:textId="77777777" w:rsidR="00870383" w:rsidRPr="00246E24" w:rsidRDefault="00000000">
      <w:pPr>
        <w:rPr>
          <w:rFonts w:ascii="Times New Roman" w:hAnsi="Times New Roman" w:cs="Times New Roman"/>
        </w:rPr>
      </w:pPr>
      <w:r w:rsidRPr="00246E24">
        <w:rPr>
          <w:rFonts w:ascii="Times New Roman" w:hAnsi="Times New Roman" w:cs="Times New Roman"/>
        </w:rPr>
        <w:t>The Emperor's New Clothes, for example, teaches us to tell the truth, not follow the crowd blindly, and listen to honest people. Likewise, a parable can teach several lessons. Today we look at Luke 15: a lost sheep, a lost coin, and a family with two lost sons.</w:t>
      </w:r>
    </w:p>
    <w:p w14:paraId="76ABACBA" w14:textId="44B27CDD" w:rsidR="00870383" w:rsidRPr="00246E24" w:rsidRDefault="00000000">
      <w:pPr>
        <w:rPr>
          <w:rFonts w:ascii="Times New Roman" w:hAnsi="Times New Roman" w:cs="Times New Roman"/>
        </w:rPr>
      </w:pPr>
      <w:r w:rsidRPr="00246E24">
        <w:rPr>
          <w:rFonts w:ascii="Times New Roman" w:hAnsi="Times New Roman" w:cs="Times New Roman"/>
        </w:rPr>
        <w:t>Jesus sits at the same table with people known to do unrighteous things. He shares food and friendship. The Pharisees and scribes see Jesus welcoming tax collectors and sinners, and they grumble. Then Jesus tells them three parables. A shepherd has one hundred sheep, but one is missing. A woman has ten silver coins, but one is missing. A father has two sons, but both become lost in different ways. So today I want us to hear one question: What relationships have we lost, and what will we do about them?</w:t>
      </w:r>
    </w:p>
    <w:p w14:paraId="330E5DCC" w14:textId="05F6A04D" w:rsidR="00870383" w:rsidRPr="00246E24" w:rsidRDefault="00000000">
      <w:pPr>
        <w:pStyle w:val="Heading1"/>
        <w:spacing w:before="100" w:after="40"/>
        <w:rPr>
          <w:rFonts w:ascii="Times New Roman" w:hAnsi="Times New Roman" w:cs="Times New Roman"/>
        </w:rPr>
      </w:pPr>
      <w:r w:rsidRPr="00246E24">
        <w:rPr>
          <w:rFonts w:ascii="Times New Roman" w:hAnsi="Times New Roman" w:cs="Times New Roman"/>
        </w:rPr>
        <w:t>1. Count Again: Notice the Separation</w:t>
      </w:r>
    </w:p>
    <w:p w14:paraId="4931291C" w14:textId="77777777" w:rsidR="00870383" w:rsidRPr="00246E24" w:rsidRDefault="00000000">
      <w:pPr>
        <w:rPr>
          <w:rFonts w:ascii="Times New Roman" w:hAnsi="Times New Roman" w:cs="Times New Roman"/>
        </w:rPr>
      </w:pPr>
      <w:r w:rsidRPr="00246E24">
        <w:rPr>
          <w:rFonts w:ascii="Times New Roman" w:hAnsi="Times New Roman" w:cs="Times New Roman"/>
        </w:rPr>
        <w:t>The first story begins with one hundred sheep. One sheep is missing, and ninety-nine remain. From a practical point of view, the shepherd is still doing well. He has retained ninety-nine percent of the flock. But a flock of one hundred is not whole when one is missing. The shepherd counts again and notices the absence.</w:t>
      </w:r>
    </w:p>
    <w:p w14:paraId="7E02F461" w14:textId="77777777" w:rsidR="00870383" w:rsidRPr="00246E24" w:rsidRDefault="00000000">
      <w:pPr>
        <w:rPr>
          <w:rFonts w:ascii="Times New Roman" w:hAnsi="Times New Roman" w:cs="Times New Roman"/>
        </w:rPr>
      </w:pPr>
      <w:r w:rsidRPr="00246E24">
        <w:rPr>
          <w:rFonts w:ascii="Times New Roman" w:hAnsi="Times New Roman" w:cs="Times New Roman"/>
        </w:rPr>
        <w:t>Then Jesus tells of a woman with ten silver coins. When she discovers that one is missing, she does not say, 'At least I still have nine.' She lights a lamp, sweeps the house, and searches carefully until she finds it. Both stories begin with attention. The shepherd notices, and the woman notices.</w:t>
      </w:r>
    </w:p>
    <w:p w14:paraId="52662BF1" w14:textId="77777777" w:rsidR="00870383" w:rsidRPr="00246E24" w:rsidRDefault="00000000">
      <w:pPr>
        <w:rPr>
          <w:rFonts w:ascii="Times New Roman" w:hAnsi="Times New Roman" w:cs="Times New Roman"/>
        </w:rPr>
      </w:pPr>
      <w:r w:rsidRPr="00246E24">
        <w:rPr>
          <w:rFonts w:ascii="Times New Roman" w:hAnsi="Times New Roman" w:cs="Times New Roman"/>
        </w:rPr>
        <w:t>Churches count attendance, offerings, volunteers, program participants, and online viewers. Those numbers are important, but Jesus may be asking us to count others, too. Have we noticed the older adult who lives alone, the child who still feels insecure, the faithful volunteer who is quietly tired, the immigrant, the refugee, the person with a disability, or the neighbor who wonders whether there is a place for them?</w:t>
      </w:r>
    </w:p>
    <w:p w14:paraId="34B09C63" w14:textId="77777777" w:rsidR="00870383" w:rsidRPr="00246E24" w:rsidRDefault="00000000">
      <w:pPr>
        <w:rPr>
          <w:rFonts w:ascii="Times New Roman" w:hAnsi="Times New Roman" w:cs="Times New Roman"/>
        </w:rPr>
      </w:pPr>
      <w:r w:rsidRPr="00246E24">
        <w:rPr>
          <w:rFonts w:ascii="Times New Roman" w:hAnsi="Times New Roman" w:cs="Times New Roman"/>
        </w:rPr>
        <w:t>The younger son is separated by distance and bad choices. The older son remains near the house, yet he refuses to call the returning son his brother. It is possible to leave a church and feel lost. It is also possible to remain in a church and feel lost. We cannot ask only, 'How many people are in the room?' We must also ask, 'Do the people in this room feel known, heard, valued, and loved?'</w:t>
      </w:r>
    </w:p>
    <w:p w14:paraId="766C41A7" w14:textId="3152F8B5" w:rsidR="00870383" w:rsidRPr="00246E24" w:rsidRDefault="00000000">
      <w:pPr>
        <w:pStyle w:val="Heading1"/>
        <w:spacing w:before="100" w:after="40"/>
        <w:rPr>
          <w:rFonts w:ascii="Times New Roman" w:hAnsi="Times New Roman" w:cs="Times New Roman"/>
        </w:rPr>
      </w:pPr>
      <w:r w:rsidRPr="00246E24">
        <w:rPr>
          <w:rFonts w:ascii="Times New Roman" w:hAnsi="Times New Roman" w:cs="Times New Roman"/>
        </w:rPr>
        <w:t>2. Turn Around: Examine Our Part in the Loss</w:t>
      </w:r>
    </w:p>
    <w:p w14:paraId="321F8CA5" w14:textId="77777777" w:rsidR="00870383" w:rsidRPr="00246E24" w:rsidRDefault="00000000">
      <w:pPr>
        <w:rPr>
          <w:rFonts w:ascii="Times New Roman" w:hAnsi="Times New Roman" w:cs="Times New Roman"/>
        </w:rPr>
      </w:pPr>
      <w:r w:rsidRPr="00246E24">
        <w:rPr>
          <w:rFonts w:ascii="Times New Roman" w:hAnsi="Times New Roman" w:cs="Times New Roman"/>
        </w:rPr>
        <w:t>After the sheep and coin are found, Jesus speaks about joy in heaven over one sinner who repents. But sheep cannot repent, and a coin cannot confess or find its way home. So where might repentance be needed? Perhaps the parables turn our attention toward those responsible for what had been entrusted to them.</w:t>
      </w:r>
    </w:p>
    <w:p w14:paraId="7F635BD9" w14:textId="77777777" w:rsidR="00870383" w:rsidRPr="00246E24" w:rsidRDefault="00000000">
      <w:pPr>
        <w:rPr>
          <w:rFonts w:ascii="Times New Roman" w:hAnsi="Times New Roman" w:cs="Times New Roman"/>
        </w:rPr>
      </w:pPr>
      <w:r w:rsidRPr="00246E24">
        <w:rPr>
          <w:rFonts w:ascii="Times New Roman" w:hAnsi="Times New Roman" w:cs="Times New Roman"/>
        </w:rPr>
        <w:t>If the father remains a human father as well as a symbol of God, we notice a complicated family. The younger son wasted the family's wealth. The older son allowed bitterness to take root. Both sons bear responsibility. But perhaps the father also has something to learn. He has lost connection with both sons, and that did not happen in a single day.</w:t>
      </w:r>
    </w:p>
    <w:p w14:paraId="21C77FBB" w14:textId="77777777" w:rsidR="00870383" w:rsidRPr="00246E24" w:rsidRDefault="00000000">
      <w:pPr>
        <w:spacing w:after="0"/>
        <w:rPr>
          <w:rFonts w:ascii="Times New Roman" w:hAnsi="Times New Roman" w:cs="Times New Roman"/>
        </w:rPr>
      </w:pPr>
      <w:r w:rsidRPr="00246E24">
        <w:rPr>
          <w:rFonts w:ascii="Times New Roman" w:hAnsi="Times New Roman" w:cs="Times New Roman"/>
        </w:rPr>
        <w:t>All of us miss signs and fail to say what needs to be said. The question is not whether we have made mistakes. The question is what we do when we finally see what was lost. Repentance means turning around. Sometimes the person who wandered must turn around. Sometimes the person who stayed must turn around. Sometimes the parent, pastor, leader, congregation, or institution must turn around. All of us must turn toward one another.</w:t>
      </w:r>
    </w:p>
    <w:p w14:paraId="16FF5493" w14:textId="4CCEF641" w:rsidR="00870383" w:rsidRPr="00246E24" w:rsidRDefault="00000000" w:rsidP="00246E24">
      <w:pPr>
        <w:spacing w:after="0"/>
        <w:rPr>
          <w:rFonts w:ascii="Times New Roman" w:hAnsi="Times New Roman" w:cs="Times New Roman"/>
        </w:rPr>
      </w:pPr>
      <w:r w:rsidRPr="00246E24">
        <w:rPr>
          <w:rFonts w:ascii="Times New Roman" w:hAnsi="Times New Roman" w:cs="Times New Roman"/>
          <w:b/>
          <w:color w:val="2A546E"/>
        </w:rPr>
        <w:t>3. Repair What Has Been Broken</w:t>
      </w:r>
    </w:p>
    <w:p w14:paraId="5C5C40D3" w14:textId="77777777" w:rsidR="00870383" w:rsidRPr="00246E24" w:rsidRDefault="00000000">
      <w:pPr>
        <w:rPr>
          <w:rFonts w:ascii="Times New Roman" w:hAnsi="Times New Roman" w:cs="Times New Roman"/>
        </w:rPr>
      </w:pPr>
      <w:r w:rsidRPr="00246E24">
        <w:rPr>
          <w:rFonts w:ascii="Times New Roman" w:hAnsi="Times New Roman" w:cs="Times New Roman"/>
        </w:rPr>
        <w:t>Once the shepherd recognizes the loss, he moves and searches. The woman searches carefully. The father sees the younger son and runs down the road. Later, when he understands that the older son is outside, he leaves the celebration and goes to him. They do not remain passive. They actively search. That is where repair begins.</w:t>
      </w:r>
    </w:p>
    <w:p w14:paraId="5A2FCC0C" w14:textId="77777777" w:rsidR="00870383" w:rsidRPr="00246E24" w:rsidRDefault="00000000">
      <w:pPr>
        <w:rPr>
          <w:rFonts w:ascii="Times New Roman" w:hAnsi="Times New Roman" w:cs="Times New Roman"/>
        </w:rPr>
      </w:pPr>
      <w:r w:rsidRPr="00246E24">
        <w:rPr>
          <w:rFonts w:ascii="Times New Roman" w:hAnsi="Times New Roman" w:cs="Times New Roman"/>
        </w:rPr>
        <w:lastRenderedPageBreak/>
        <w:t>The father restores the younger son's dignity with a robe, a ring, and sandals. Then he goes outside to meet the older son and says, 'You are always with me, and all that is mine is yours.' When the older son says, 'this son of yours,' the father answers, 'this brother of yours.' He is trying to restore more than two individual relationships. He is trying to restore a family.</w:t>
      </w:r>
    </w:p>
    <w:p w14:paraId="76B3C9B0" w14:textId="77777777" w:rsidR="00870383" w:rsidRPr="00246E24" w:rsidRDefault="00000000">
      <w:pPr>
        <w:rPr>
          <w:rFonts w:ascii="Times New Roman" w:hAnsi="Times New Roman" w:cs="Times New Roman"/>
        </w:rPr>
      </w:pPr>
      <w:r w:rsidRPr="00246E24">
        <w:rPr>
          <w:rFonts w:ascii="Times New Roman" w:hAnsi="Times New Roman" w:cs="Times New Roman"/>
        </w:rPr>
        <w:t>But the work is not finished. The inheritance is still gone. Years of resentment cannot disappear in a moment. The feast has begun, but one son remains outside. Jesus leaves the ending open because reconciliation cannot be forced. One person can begin the repair, but every person must decide whether to participate. The people listening must finish the story.</w:t>
      </w:r>
    </w:p>
    <w:p w14:paraId="6A4D6344" w14:textId="77777777" w:rsidR="00870383" w:rsidRPr="00246E24" w:rsidRDefault="00000000">
      <w:pPr>
        <w:rPr>
          <w:rFonts w:ascii="Times New Roman" w:hAnsi="Times New Roman" w:cs="Times New Roman"/>
        </w:rPr>
      </w:pPr>
      <w:r w:rsidRPr="00246E24">
        <w:rPr>
          <w:rFonts w:ascii="Times New Roman" w:hAnsi="Times New Roman" w:cs="Times New Roman"/>
        </w:rPr>
        <w:t>Jesus asks the Pharisees and scribes to see tax collectors and sinners not as moral problems, but as members of their own community: sheep from the same flock, a coin from the same household, siblings from the same family. Do not stand at a distance and grumble. Move toward one another. Listen. Tell the truth. Repair what you can.</w:t>
      </w:r>
    </w:p>
    <w:p w14:paraId="35E60AFC" w14:textId="66B9F57B" w:rsidR="00870383" w:rsidRPr="00246E24" w:rsidRDefault="00000000">
      <w:pPr>
        <w:pStyle w:val="Heading1"/>
        <w:spacing w:before="100" w:after="40"/>
        <w:rPr>
          <w:rFonts w:ascii="Times New Roman" w:hAnsi="Times New Roman" w:cs="Times New Roman"/>
        </w:rPr>
      </w:pPr>
      <w:r w:rsidRPr="00246E24">
        <w:rPr>
          <w:rFonts w:ascii="Times New Roman" w:hAnsi="Times New Roman" w:cs="Times New Roman"/>
        </w:rPr>
        <w:t>4. Celebrate with Complete Reconciliation</w:t>
      </w:r>
    </w:p>
    <w:p w14:paraId="554032DF" w14:textId="77777777" w:rsidR="00870383" w:rsidRPr="00246E24" w:rsidRDefault="00000000">
      <w:pPr>
        <w:rPr>
          <w:rFonts w:ascii="Times New Roman" w:hAnsi="Times New Roman" w:cs="Times New Roman"/>
        </w:rPr>
      </w:pPr>
      <w:r w:rsidRPr="00246E24">
        <w:rPr>
          <w:rFonts w:ascii="Times New Roman" w:hAnsi="Times New Roman" w:cs="Times New Roman"/>
        </w:rPr>
        <w:t>All three stories move toward joy. Yet the third story warns us that it is possible to start the music before the whole family is healed. The younger son is inside, but the older son is outside. There is food on the table, but there is still pain in the family.</w:t>
      </w:r>
    </w:p>
    <w:p w14:paraId="1AEC803D" w14:textId="77777777" w:rsidR="00870383" w:rsidRPr="00246E24" w:rsidRDefault="00000000">
      <w:pPr>
        <w:rPr>
          <w:rFonts w:ascii="Times New Roman" w:hAnsi="Times New Roman" w:cs="Times New Roman"/>
        </w:rPr>
      </w:pPr>
      <w:r w:rsidRPr="00246E24">
        <w:rPr>
          <w:rFonts w:ascii="Times New Roman" w:hAnsi="Times New Roman" w:cs="Times New Roman"/>
        </w:rPr>
        <w:t>We may announce unity without listening to unresolved pain. We may want forgiveness without confession, diversity without change, or reconciliation without justice. Real reconciliation does not cover wounds with religious language. It brings wounds into the light so that truth, forgiveness, and new patterns of relationship can begin. The younger son must become a son again, the older son a brother again, and the whole family must learn how to live together after the party ends.</w:t>
      </w:r>
    </w:p>
    <w:p w14:paraId="7E0054DC" w14:textId="5A0D08F3" w:rsidR="00870383" w:rsidRPr="00246E24" w:rsidRDefault="00000000">
      <w:pPr>
        <w:pStyle w:val="Heading1"/>
        <w:spacing w:before="100" w:after="40"/>
        <w:rPr>
          <w:rFonts w:ascii="Times New Roman" w:hAnsi="Times New Roman" w:cs="Times New Roman"/>
        </w:rPr>
      </w:pPr>
      <w:r w:rsidRPr="00246E24">
        <w:rPr>
          <w:rFonts w:ascii="Times New Roman" w:hAnsi="Times New Roman" w:cs="Times New Roman"/>
        </w:rPr>
        <w:t>The Cross of Nails</w:t>
      </w:r>
    </w:p>
    <w:p w14:paraId="6DC47EAB" w14:textId="77777777" w:rsidR="00870383" w:rsidRPr="00246E24" w:rsidRDefault="00000000">
      <w:pPr>
        <w:rPr>
          <w:rFonts w:ascii="Times New Roman" w:hAnsi="Times New Roman" w:cs="Times New Roman"/>
        </w:rPr>
      </w:pPr>
      <w:r w:rsidRPr="00246E24">
        <w:rPr>
          <w:rFonts w:ascii="Times New Roman" w:hAnsi="Times New Roman" w:cs="Times New Roman"/>
        </w:rPr>
        <w:t>One powerful connection between Coventry, England, and Frankfurt, Germany, is the Cross of Nails. In 1940, German bombs destroyed Coventry Cathedral. Iron nails found in the ruins were shaped into a cross, a symbol of forgiveness and reconciliation. After the war, Coventry sent copies to Frankfurt and other bombed cities as a sign of friendship and healing. Today they pray for reconciliation and peace every Friday.</w:t>
      </w:r>
    </w:p>
    <w:p w14:paraId="263C64FA" w14:textId="77777777" w:rsidR="00870383" w:rsidRPr="00246E24" w:rsidRDefault="00000000">
      <w:pPr>
        <w:rPr>
          <w:rFonts w:ascii="Times New Roman" w:hAnsi="Times New Roman" w:cs="Times New Roman"/>
        </w:rPr>
      </w:pPr>
      <w:r w:rsidRPr="00246E24">
        <w:rPr>
          <w:rFonts w:ascii="Times New Roman" w:hAnsi="Times New Roman" w:cs="Times New Roman"/>
        </w:rPr>
        <w:t>What began in destruction became a bridge of friendship. With God's help, pain does not have to end in hatred. God can turn wounds into healing, enemies into neighbors, and ruins into signs of hope. Repair is not easy; it asks us to lay down our pride. The father welcomed first, and responsibility followed. Grace opens the door, and then we do the hard work of living together.</w:t>
      </w:r>
    </w:p>
    <w:p w14:paraId="218B9549" w14:textId="77777777" w:rsidR="00246E24" w:rsidRDefault="00246E24" w:rsidP="00246E24">
      <w:pPr>
        <w:pStyle w:val="Heading1"/>
        <w:spacing w:before="100" w:after="40"/>
        <w:rPr>
          <w:rFonts w:ascii="Times New Roman" w:hAnsi="Times New Roman" w:cs="Times New Roman"/>
        </w:rPr>
      </w:pPr>
    </w:p>
    <w:p w14:paraId="553B2D2F" w14:textId="13D9B1ED" w:rsidR="00246E24" w:rsidRPr="00246E24" w:rsidRDefault="00246E24" w:rsidP="00246E24">
      <w:pPr>
        <w:pStyle w:val="Heading1"/>
        <w:spacing w:before="100" w:after="40"/>
        <w:rPr>
          <w:rFonts w:ascii="Times New Roman" w:hAnsi="Times New Roman" w:cs="Times New Roman"/>
        </w:rPr>
      </w:pPr>
      <w:r>
        <w:rPr>
          <w:rFonts w:ascii="Times New Roman" w:hAnsi="Times New Roman" w:cs="Times New Roman"/>
        </w:rPr>
        <w:t xml:space="preserve">The Work of Reconciliation </w:t>
      </w:r>
    </w:p>
    <w:p w14:paraId="05A8B006" w14:textId="6B2B41F9" w:rsidR="00246E24" w:rsidRPr="00246E24" w:rsidRDefault="00246E24" w:rsidP="00246E24">
      <w:pPr>
        <w:rPr>
          <w:rFonts w:ascii="Times New Roman" w:hAnsi="Times New Roman" w:cs="Times New Roman"/>
          <w:color w:val="000000" w:themeColor="text1"/>
          <w:szCs w:val="24"/>
        </w:rPr>
      </w:pPr>
      <w:r w:rsidRPr="00246E24">
        <w:rPr>
          <w:rFonts w:ascii="Times New Roman" w:hAnsi="Times New Roman" w:cs="Times New Roman"/>
          <w:b/>
          <w:bCs/>
          <w:color w:val="000000" w:themeColor="text1"/>
          <w:szCs w:val="24"/>
        </w:rPr>
        <w:t>1. Let Go of Your Anger</w:t>
      </w:r>
      <w:r>
        <w:rPr>
          <w:rFonts w:ascii="Times New Roman" w:hAnsi="Times New Roman" w:cs="Times New Roman"/>
          <w:color w:val="000000" w:themeColor="text1"/>
          <w:szCs w:val="24"/>
        </w:rPr>
        <w:t xml:space="preserve"> - “</w:t>
      </w:r>
      <w:r w:rsidRPr="00246E24">
        <w:rPr>
          <w:rFonts w:ascii="Times New Roman" w:hAnsi="Times New Roman" w:cs="Times New Roman"/>
          <w:color w:val="000000" w:themeColor="text1"/>
          <w:szCs w:val="24"/>
        </w:rPr>
        <w:t>When personal resentment overrides familial and cultural values, we all lose."</w:t>
      </w:r>
      <w:r w:rsidRPr="00246E24">
        <w:rPr>
          <w:color w:val="000000" w:themeColor="text1"/>
          <w:sz w:val="32"/>
          <w:szCs w:val="32"/>
        </w:rPr>
        <w:t> </w:t>
      </w:r>
    </w:p>
    <w:p w14:paraId="120B76B3" w14:textId="2D7662D0" w:rsidR="00246E24" w:rsidRPr="00246E24" w:rsidRDefault="00246E24">
      <w:pPr>
        <w:pStyle w:val="Heading1"/>
        <w:spacing w:before="100" w:after="40"/>
        <w:rPr>
          <w:rFonts w:ascii="Times New Roman" w:hAnsi="Times New Roman" w:cs="Times New Roman"/>
          <w:b w:val="0"/>
          <w:bCs w:val="0"/>
          <w:color w:val="000000" w:themeColor="text1"/>
          <w:szCs w:val="24"/>
        </w:rPr>
      </w:pPr>
      <w:r w:rsidRPr="00246E24">
        <w:rPr>
          <w:rFonts w:ascii="Times New Roman" w:hAnsi="Times New Roman" w:cs="Times New Roman"/>
          <w:color w:val="000000" w:themeColor="text1"/>
          <w:szCs w:val="24"/>
        </w:rPr>
        <w:t>2. Welcome First, Ask Questions Later</w:t>
      </w:r>
      <w:r>
        <w:rPr>
          <w:rFonts w:ascii="Times New Roman" w:hAnsi="Times New Roman" w:cs="Times New Roman"/>
          <w:b w:val="0"/>
          <w:bCs w:val="0"/>
          <w:color w:val="000000" w:themeColor="text1"/>
          <w:szCs w:val="24"/>
        </w:rPr>
        <w:t xml:space="preserve"> - </w:t>
      </w:r>
      <w:r w:rsidRPr="00246E24">
        <w:rPr>
          <w:rFonts w:ascii="Times New Roman" w:hAnsi="Times New Roman" w:cs="Times New Roman"/>
          <w:b w:val="0"/>
          <w:bCs w:val="0"/>
          <w:color w:val="000000" w:themeColor="text1"/>
          <w:szCs w:val="24"/>
        </w:rPr>
        <w:t>"The father provides an initial act of reconciliation, but at some point, the son will need to prove his own responsibility. Yet, the welcome comes first."</w:t>
      </w:r>
      <w:r w:rsidRPr="00246E24">
        <w:rPr>
          <w:color w:val="000000" w:themeColor="text1"/>
          <w:sz w:val="32"/>
          <w:szCs w:val="32"/>
        </w:rPr>
        <w:t> </w:t>
      </w:r>
    </w:p>
    <w:p w14:paraId="04C63A50" w14:textId="47B52B93" w:rsidR="00246E24" w:rsidRPr="00246E24" w:rsidRDefault="00246E24" w:rsidP="00246E24">
      <w:pPr>
        <w:pStyle w:val="Heading1"/>
        <w:spacing w:before="100" w:after="40"/>
        <w:rPr>
          <w:rFonts w:ascii="Times New Roman" w:hAnsi="Times New Roman" w:cs="Times New Roman"/>
          <w:b w:val="0"/>
          <w:bCs w:val="0"/>
          <w:color w:val="000000" w:themeColor="text1"/>
          <w:szCs w:val="24"/>
        </w:rPr>
      </w:pPr>
      <w:r w:rsidRPr="00246E24">
        <w:rPr>
          <w:rFonts w:ascii="Times New Roman" w:hAnsi="Times New Roman" w:cs="Times New Roman"/>
          <w:color w:val="000000" w:themeColor="text1"/>
          <w:szCs w:val="24"/>
        </w:rPr>
        <w:t>3. Real Hope for Healing</w:t>
      </w:r>
      <w:r>
        <w:rPr>
          <w:rFonts w:ascii="Times New Roman" w:hAnsi="Times New Roman" w:cs="Times New Roman"/>
          <w:b w:val="0"/>
          <w:bCs w:val="0"/>
          <w:color w:val="000000" w:themeColor="text1"/>
          <w:szCs w:val="24"/>
        </w:rPr>
        <w:t xml:space="preserve"> - </w:t>
      </w:r>
      <w:r w:rsidRPr="00246E24">
        <w:rPr>
          <w:rFonts w:ascii="Times New Roman" w:hAnsi="Times New Roman" w:cs="Times New Roman"/>
          <w:b w:val="0"/>
          <w:bCs w:val="0"/>
          <w:color w:val="000000" w:themeColor="text1"/>
          <w:szCs w:val="24"/>
        </w:rPr>
        <w:t>"If Ishmael and Isaac can reconcile, perhaps their children can do the same... The scriptures give us hope for our own reconciliations, from the personal to the international."</w:t>
      </w:r>
    </w:p>
    <w:p w14:paraId="054368EA" w14:textId="77777777" w:rsidR="00246E24" w:rsidRDefault="00246E24">
      <w:pPr>
        <w:pStyle w:val="Heading1"/>
        <w:spacing w:before="100" w:after="40"/>
        <w:rPr>
          <w:rFonts w:ascii="Times New Roman" w:hAnsi="Times New Roman" w:cs="Times New Roman"/>
        </w:rPr>
      </w:pPr>
    </w:p>
    <w:p w14:paraId="75FA9239" w14:textId="02EAD03D" w:rsidR="00870383" w:rsidRPr="00246E24" w:rsidRDefault="00000000">
      <w:pPr>
        <w:pStyle w:val="Heading1"/>
        <w:spacing w:before="100" w:after="40"/>
        <w:rPr>
          <w:rFonts w:ascii="Times New Roman" w:hAnsi="Times New Roman" w:cs="Times New Roman"/>
        </w:rPr>
      </w:pPr>
      <w:r w:rsidRPr="00246E24">
        <w:rPr>
          <w:rFonts w:ascii="Times New Roman" w:hAnsi="Times New Roman" w:cs="Times New Roman"/>
        </w:rPr>
        <w:t>Count Again</w:t>
      </w:r>
    </w:p>
    <w:p w14:paraId="28C898E2" w14:textId="77777777" w:rsidR="00870383" w:rsidRPr="00246E24" w:rsidRDefault="00000000">
      <w:pPr>
        <w:rPr>
          <w:rFonts w:ascii="Times New Roman" w:hAnsi="Times New Roman" w:cs="Times New Roman"/>
        </w:rPr>
      </w:pPr>
      <w:r w:rsidRPr="00246E24">
        <w:rPr>
          <w:rFonts w:ascii="Times New Roman" w:hAnsi="Times New Roman" w:cs="Times New Roman"/>
        </w:rPr>
        <w:t>Brothers and sisters, Jesus calls us to count again. Notice the separation. Examine your part in it. Repair what you can. When strangers recognize one another again as sisters and brothers, the family of God becomes more whole. The story is still open, and the table is still being prepared. Jesus asks: Will you help restore the relationship? Will you come to the feast? The celebration is not complete while part of the family remains outside.</w:t>
      </w:r>
    </w:p>
    <w:p w14:paraId="2D45C6E6" w14:textId="6622F32C" w:rsidR="00870383" w:rsidRPr="00246E24" w:rsidRDefault="00870383">
      <w:pPr>
        <w:spacing w:after="0"/>
        <w:rPr>
          <w:rFonts w:ascii="Times New Roman" w:hAnsi="Times New Roman" w:cs="Times New Roman"/>
        </w:rPr>
      </w:pPr>
    </w:p>
    <w:sectPr w:rsidR="00870383" w:rsidRPr="00246E24" w:rsidSect="00034616">
      <w:footerReference w:type="default" r:id="rId8"/>
      <w:pgSz w:w="12240" w:h="15840"/>
      <w:pgMar w:top="792" w:right="864" w:bottom="792" w:left="864"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88B5B" w14:textId="77777777" w:rsidR="000E44C3" w:rsidRDefault="000E44C3">
      <w:pPr>
        <w:spacing w:after="0"/>
      </w:pPr>
      <w:r>
        <w:separator/>
      </w:r>
    </w:p>
  </w:endnote>
  <w:endnote w:type="continuationSeparator" w:id="0">
    <w:p w14:paraId="745FA0A1" w14:textId="77777777" w:rsidR="000E44C3" w:rsidRDefault="000E44C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4D843" w14:textId="77777777" w:rsidR="00870383" w:rsidRDefault="00000000">
    <w:pPr>
      <w:pStyle w:val="Footer"/>
      <w:jc w:val="center"/>
    </w:pPr>
    <w:r>
      <w:rPr>
        <w:color w:val="697078"/>
      </w:rPr>
      <w:fldChar w:fldCharType="begin"/>
    </w:r>
    <w:r>
      <w:rPr>
        <w:color w:val="697078"/>
      </w:rPr>
      <w:instrText xml:space="preserve"> PAGE </w:instrText>
    </w:r>
    <w:r>
      <w:rPr>
        <w:color w:val="697078"/>
      </w:rPr>
      <w:fldChar w:fldCharType="separate"/>
    </w:r>
    <w:r>
      <w:rPr>
        <w:color w:val="697078"/>
      </w:rPr>
      <w:t>1</w:t>
    </w:r>
    <w:r>
      <w:rPr>
        <w:color w:val="69707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58B30" w14:textId="77777777" w:rsidR="000E44C3" w:rsidRDefault="000E44C3">
      <w:pPr>
        <w:spacing w:after="0"/>
      </w:pPr>
      <w:r>
        <w:separator/>
      </w:r>
    </w:p>
  </w:footnote>
  <w:footnote w:type="continuationSeparator" w:id="0">
    <w:p w14:paraId="1D3A67B5" w14:textId="77777777" w:rsidR="000E44C3" w:rsidRDefault="000E44C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60613841">
    <w:abstractNumId w:val="8"/>
  </w:num>
  <w:num w:numId="2" w16cid:durableId="1121800780">
    <w:abstractNumId w:val="6"/>
  </w:num>
  <w:num w:numId="3" w16cid:durableId="617950853">
    <w:abstractNumId w:val="5"/>
  </w:num>
  <w:num w:numId="4" w16cid:durableId="601258611">
    <w:abstractNumId w:val="4"/>
  </w:num>
  <w:num w:numId="5" w16cid:durableId="328487673">
    <w:abstractNumId w:val="7"/>
  </w:num>
  <w:num w:numId="6" w16cid:durableId="1290287119">
    <w:abstractNumId w:val="3"/>
  </w:num>
  <w:num w:numId="7" w16cid:durableId="877232074">
    <w:abstractNumId w:val="2"/>
  </w:num>
  <w:num w:numId="8" w16cid:durableId="1457992655">
    <w:abstractNumId w:val="1"/>
  </w:num>
  <w:num w:numId="9" w16cid:durableId="453326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EC3"/>
    <w:rsid w:val="00034616"/>
    <w:rsid w:val="0006063C"/>
    <w:rsid w:val="000E44C3"/>
    <w:rsid w:val="000F003A"/>
    <w:rsid w:val="0015074B"/>
    <w:rsid w:val="00246E24"/>
    <w:rsid w:val="0029639D"/>
    <w:rsid w:val="002C13C8"/>
    <w:rsid w:val="00326F90"/>
    <w:rsid w:val="00870383"/>
    <w:rsid w:val="00A27533"/>
    <w:rsid w:val="00AA1D8D"/>
    <w:rsid w:val="00B47730"/>
    <w:rsid w:val="00BB09DF"/>
    <w:rsid w:val="00CB0664"/>
    <w:rsid w:val="00D840E7"/>
    <w:rsid w:val="00FA3E9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00E448"/>
  <w14:defaultImageDpi w14:val="300"/>
  <w15:docId w15:val="{44D4B1BA-3CAA-FF47-B07C-B2FC99647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Arial" w:hAnsi="Arial"/>
      <w:color w:val="202D3A"/>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A546E"/>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A546E"/>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A546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2A546E"/>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2A546E"/>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1347</Words>
  <Characters>6410</Characters>
  <Application>Microsoft Office Word</Application>
  <DocSecurity>0</DocSecurity>
  <Lines>92</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 Again: What Has Been Lost Within Us?</dc:title>
  <dc:subject>Two-page sermon summary on Luke 15</dc:subject>
  <dc:creator>Rev. Dr. Yohan Hong</dc:creator>
  <cp:keywords>sermon, Luke 15, reconciliation, lost sheep, lost coin, lost sons</cp:keywords>
  <dc:description>generated by python-docx</dc:description>
  <cp:lastModifiedBy>Edie Grossen</cp:lastModifiedBy>
  <cp:revision>2</cp:revision>
  <cp:lastPrinted>2026-09-05T20:48:00Z</cp:lastPrinted>
  <dcterms:created xsi:type="dcterms:W3CDTF">2026-09-05T20:50:00Z</dcterms:created>
  <dcterms:modified xsi:type="dcterms:W3CDTF">2026-09-05T20:50:00Z</dcterms:modified>
  <cp:category/>
</cp:coreProperties>
</file>