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F64E3" w14:textId="77777777" w:rsidR="004C1C7E" w:rsidRPr="00571313" w:rsidRDefault="004C1C7E">
      <w:pPr>
        <w:pStyle w:val="Title"/>
        <w:spacing w:after="40"/>
        <w:jc w:val="center"/>
        <w:rPr>
          <w:rFonts w:ascii="Times New Roman" w:hAnsi="Times New Roman" w:cs="Times New Roman"/>
          <w:bCs/>
          <w:color w:val="000000"/>
          <w:sz w:val="32"/>
          <w:szCs w:val="32"/>
        </w:rPr>
      </w:pPr>
    </w:p>
    <w:p w14:paraId="5BD9D1B6" w14:textId="569F0660" w:rsidR="00BD1999" w:rsidRPr="00571313" w:rsidRDefault="00571313">
      <w:pPr>
        <w:pStyle w:val="Title"/>
        <w:spacing w:after="40"/>
        <w:jc w:val="center"/>
        <w:rPr>
          <w:rFonts w:ascii="Times New Roman" w:hAnsi="Times New Roman" w:cs="Times New Roman"/>
          <w:bCs/>
          <w:sz w:val="28"/>
          <w:szCs w:val="28"/>
        </w:rPr>
      </w:pPr>
      <w:r w:rsidRPr="00571313">
        <w:rPr>
          <w:rStyle w:val="Strong"/>
          <w:rFonts w:ascii="Times New Roman" w:hAnsi="Times New Roman" w:cs="Times New Roman"/>
          <w:b w:val="0"/>
          <w:bCs w:val="0"/>
          <w:color w:val="000000"/>
          <w:sz w:val="28"/>
          <w:szCs w:val="28"/>
        </w:rPr>
        <w:t>The Good Samaritans</w:t>
      </w:r>
      <w:r w:rsidRPr="00571313">
        <w:rPr>
          <w:rStyle w:val="Strong"/>
          <w:rFonts w:ascii="Times New Roman" w:hAnsi="Times New Roman" w:cs="Times New Roman"/>
          <w:color w:val="000000"/>
          <w:sz w:val="28"/>
          <w:szCs w:val="28"/>
        </w:rPr>
        <w:t>:</w:t>
      </w:r>
      <w:r w:rsidRPr="00571313">
        <w:rPr>
          <w:rFonts w:ascii="Times New Roman" w:hAnsi="Times New Roman" w:cs="Times New Roman"/>
          <w:color w:val="000000"/>
          <w:sz w:val="28"/>
          <w:szCs w:val="28"/>
        </w:rPr>
        <w:t> Grace from a Stranger</w:t>
      </w:r>
    </w:p>
    <w:p w14:paraId="4E4F2036" w14:textId="64FA2D68" w:rsidR="00BD1999" w:rsidRPr="00571313" w:rsidRDefault="00000000">
      <w:pPr>
        <w:spacing w:after="140"/>
        <w:jc w:val="center"/>
        <w:rPr>
          <w:rFonts w:ascii="Times New Roman" w:hAnsi="Times New Roman" w:cs="Times New Roman"/>
          <w:bCs/>
        </w:rPr>
      </w:pPr>
      <w:r w:rsidRPr="00571313">
        <w:rPr>
          <w:rFonts w:ascii="Times New Roman" w:hAnsi="Times New Roman" w:cs="Times New Roman"/>
          <w:bCs/>
          <w:i/>
          <w:sz w:val="21"/>
        </w:rPr>
        <w:t>Luke 10</w:t>
      </w:r>
      <w:r w:rsidR="004C1C7E" w:rsidRPr="00571313">
        <w:rPr>
          <w:rFonts w:ascii="Times New Roman" w:hAnsi="Times New Roman" w:cs="Times New Roman"/>
          <w:bCs/>
          <w:i/>
          <w:sz w:val="21"/>
        </w:rPr>
        <w:t>:</w:t>
      </w:r>
      <w:r w:rsidRPr="00571313">
        <w:rPr>
          <w:rFonts w:ascii="Times New Roman" w:hAnsi="Times New Roman" w:cs="Times New Roman"/>
          <w:bCs/>
          <w:i/>
          <w:sz w:val="21"/>
        </w:rPr>
        <w:t>25</w:t>
      </w:r>
      <w:r w:rsidR="004C1C7E" w:rsidRPr="00571313">
        <w:rPr>
          <w:rFonts w:ascii="Times New Roman" w:hAnsi="Times New Roman" w:cs="Times New Roman"/>
          <w:bCs/>
          <w:i/>
          <w:sz w:val="21"/>
        </w:rPr>
        <w:t>~</w:t>
      </w:r>
      <w:r w:rsidRPr="00571313">
        <w:rPr>
          <w:rFonts w:ascii="Times New Roman" w:hAnsi="Times New Roman" w:cs="Times New Roman"/>
          <w:bCs/>
          <w:i/>
          <w:sz w:val="21"/>
        </w:rPr>
        <w:t>37</w:t>
      </w:r>
    </w:p>
    <w:p w14:paraId="3A093084" w14:textId="77777777" w:rsidR="004C1C7E" w:rsidRPr="00571313" w:rsidRDefault="004C1C7E">
      <w:pPr>
        <w:spacing w:after="24" w:line="260" w:lineRule="exact"/>
        <w:rPr>
          <w:rFonts w:ascii="Times New Roman" w:hAnsi="Times New Roman" w:cs="Times New Roman"/>
          <w:bCs/>
        </w:rPr>
      </w:pPr>
    </w:p>
    <w:p w14:paraId="4C93A370" w14:textId="02A61F3E"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Most of us know this story so well. The term Good Samaritan is very familiar. When you hear it, you may think of a charitable person, a hospital, or an organization. But Amy-Jill Levine reminds us that when a parable feels too familiar, we may miss what Jesus wants us to hear. The story is meant to challenge us. So today, let us try to hear it as if we were among the first people listening to Jesus.</w:t>
      </w:r>
    </w:p>
    <w:p w14:paraId="7692ACEE" w14:textId="77777777" w:rsidR="004C1C7E" w:rsidRPr="00571313" w:rsidRDefault="004C1C7E">
      <w:pPr>
        <w:spacing w:after="24" w:line="260" w:lineRule="exact"/>
        <w:rPr>
          <w:rFonts w:ascii="Times New Roman" w:hAnsi="Times New Roman" w:cs="Times New Roman"/>
          <w:bCs/>
        </w:rPr>
      </w:pPr>
    </w:p>
    <w:p w14:paraId="56F1E823" w14:textId="4D782FB7"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A legal expert, a Jewish religious scholar, stands up and asks Jesus, Teacher, what must I do to gain eternal life? He is an expert in the Torah, and he asks the question to test Jesus. Jesus does not answer directly. Instead, using a method that helps people think and discover the answer for themselves, he asks, </w:t>
      </w:r>
      <w:r w:rsidR="00571313" w:rsidRPr="00571313">
        <w:rPr>
          <w:rFonts w:ascii="Times New Roman" w:hAnsi="Times New Roman" w:cs="Times New Roman"/>
          <w:bCs/>
        </w:rPr>
        <w:t>what</w:t>
      </w:r>
      <w:r w:rsidRPr="00571313">
        <w:rPr>
          <w:rFonts w:ascii="Times New Roman" w:hAnsi="Times New Roman" w:cs="Times New Roman"/>
          <w:bCs/>
        </w:rPr>
        <w:t xml:space="preserve"> is written in the law? How do you read it?</w:t>
      </w:r>
    </w:p>
    <w:p w14:paraId="19636880" w14:textId="154D8C83"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The man gives a good answer: Love God with your whole </w:t>
      </w:r>
      <w:r w:rsidR="00571313" w:rsidRPr="00571313">
        <w:rPr>
          <w:rFonts w:ascii="Times New Roman" w:hAnsi="Times New Roman" w:cs="Times New Roman"/>
          <w:bCs/>
        </w:rPr>
        <w:t>being and</w:t>
      </w:r>
      <w:r w:rsidRPr="00571313">
        <w:rPr>
          <w:rFonts w:ascii="Times New Roman" w:hAnsi="Times New Roman" w:cs="Times New Roman"/>
          <w:bCs/>
        </w:rPr>
        <w:t xml:space="preserve"> love your neighbor as yourself. Jesus tells him, </w:t>
      </w:r>
      <w:r w:rsidR="00571313" w:rsidRPr="00571313">
        <w:rPr>
          <w:rFonts w:ascii="Times New Roman" w:hAnsi="Times New Roman" w:cs="Times New Roman"/>
          <w:bCs/>
        </w:rPr>
        <w:t>you</w:t>
      </w:r>
      <w:r w:rsidRPr="00571313">
        <w:rPr>
          <w:rFonts w:ascii="Times New Roman" w:hAnsi="Times New Roman" w:cs="Times New Roman"/>
          <w:bCs/>
        </w:rPr>
        <w:t xml:space="preserve"> have answered correctly. Do this and you will live. The conversation could have ended there, but the man asks one more question: And who is my neighbor? That sounds reasonable. He wants to know where his responsibility begins and ends. But Levine points out another question hiding inside it: Who is not my neighbor? Whom may I ignore?</w:t>
      </w:r>
    </w:p>
    <w:p w14:paraId="67414706" w14:textId="77777777" w:rsidR="004C1C7E" w:rsidRPr="00571313" w:rsidRDefault="004C1C7E">
      <w:pPr>
        <w:spacing w:after="24" w:line="260" w:lineRule="exact"/>
        <w:rPr>
          <w:rFonts w:ascii="Times New Roman" w:hAnsi="Times New Roman" w:cs="Times New Roman"/>
          <w:bCs/>
        </w:rPr>
      </w:pPr>
    </w:p>
    <w:p w14:paraId="1C3E0AC7" w14:textId="3BE0CF4F"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Jesus gives him a story. A man is traveling from Jerusalem down to Jericho. Jerusalem </w:t>
      </w:r>
      <w:proofErr w:type="gramStart"/>
      <w:r w:rsidRPr="00571313">
        <w:rPr>
          <w:rFonts w:ascii="Times New Roman" w:hAnsi="Times New Roman" w:cs="Times New Roman"/>
          <w:bCs/>
        </w:rPr>
        <w:t>sits</w:t>
      </w:r>
      <w:proofErr w:type="gramEnd"/>
      <w:r w:rsidRPr="00571313">
        <w:rPr>
          <w:rFonts w:ascii="Times New Roman" w:hAnsi="Times New Roman" w:cs="Times New Roman"/>
          <w:bCs/>
        </w:rPr>
        <w:t xml:space="preserve"> about 2,500 feet above sea level, while Jericho is about 825 feet below sea level. The road went steeply downhill through rocky desert and was dangerous. Robbers attacked the man, took everything he had, beat him, and left him half dead beside the road.</w:t>
      </w:r>
      <w:r w:rsidR="004C1C7E" w:rsidRPr="00571313">
        <w:rPr>
          <w:rFonts w:ascii="Times New Roman" w:hAnsi="Times New Roman" w:cs="Times New Roman"/>
          <w:bCs/>
        </w:rPr>
        <w:t xml:space="preserve"> </w:t>
      </w:r>
      <w:r w:rsidRPr="00571313">
        <w:rPr>
          <w:rFonts w:ascii="Times New Roman" w:hAnsi="Times New Roman" w:cs="Times New Roman"/>
          <w:bCs/>
        </w:rPr>
        <w:t>Jesus tells us almost nothing about this man. We do not know his name, work, status, or community. Stripped and unable to speak, no one can tell who he is. He is not one of us or one of them. He is simply a wounded person who needs help.</w:t>
      </w:r>
    </w:p>
    <w:p w14:paraId="09AEC0E5" w14:textId="77777777" w:rsidR="004C1C7E" w:rsidRPr="00571313" w:rsidRDefault="004C1C7E">
      <w:pPr>
        <w:spacing w:after="24" w:line="260" w:lineRule="exact"/>
        <w:rPr>
          <w:rFonts w:ascii="Times New Roman" w:hAnsi="Times New Roman" w:cs="Times New Roman"/>
          <w:bCs/>
        </w:rPr>
      </w:pPr>
    </w:p>
    <w:p w14:paraId="133043DF" w14:textId="73FE85E8"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Levine asks us to enter the story first from the wounded person's position. Imagine that you are the one on the ground. You cannot stand. You cannot explain who you are. You hear footsteps coming down the road. Your first question is no longer, </w:t>
      </w:r>
      <w:r w:rsidR="00571313" w:rsidRPr="00571313">
        <w:rPr>
          <w:rFonts w:ascii="Times New Roman" w:hAnsi="Times New Roman" w:cs="Times New Roman"/>
          <w:bCs/>
        </w:rPr>
        <w:t>who</w:t>
      </w:r>
      <w:r w:rsidRPr="00571313">
        <w:rPr>
          <w:rFonts w:ascii="Times New Roman" w:hAnsi="Times New Roman" w:cs="Times New Roman"/>
          <w:bCs/>
        </w:rPr>
        <w:t xml:space="preserve"> is my neighbor? Your question is, </w:t>
      </w:r>
      <w:r w:rsidR="00571313" w:rsidRPr="00571313">
        <w:rPr>
          <w:rFonts w:ascii="Times New Roman" w:hAnsi="Times New Roman" w:cs="Times New Roman"/>
          <w:bCs/>
        </w:rPr>
        <w:t>who</w:t>
      </w:r>
      <w:r w:rsidRPr="00571313">
        <w:rPr>
          <w:rFonts w:ascii="Times New Roman" w:hAnsi="Times New Roman" w:cs="Times New Roman"/>
          <w:bCs/>
        </w:rPr>
        <w:t xml:space="preserve"> will help me?</w:t>
      </w:r>
    </w:p>
    <w:p w14:paraId="3C9665D9" w14:textId="77777777" w:rsidR="00571313"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A priest comes down the road. He sees the wounded man and crosses to the other side. Then </w:t>
      </w:r>
      <w:proofErr w:type="gramStart"/>
      <w:r w:rsidRPr="00571313">
        <w:rPr>
          <w:rFonts w:ascii="Times New Roman" w:hAnsi="Times New Roman" w:cs="Times New Roman"/>
          <w:bCs/>
        </w:rPr>
        <w:t>a Levite</w:t>
      </w:r>
      <w:proofErr w:type="gramEnd"/>
      <w:r w:rsidRPr="00571313">
        <w:rPr>
          <w:rFonts w:ascii="Times New Roman" w:hAnsi="Times New Roman" w:cs="Times New Roman"/>
          <w:bCs/>
        </w:rPr>
        <w:t xml:space="preserve">, a worship leader, comes. He also sees the man and passes by. </w:t>
      </w:r>
    </w:p>
    <w:p w14:paraId="2D897C28" w14:textId="77777777" w:rsidR="00571313" w:rsidRPr="00571313" w:rsidRDefault="00571313">
      <w:pPr>
        <w:spacing w:after="24" w:line="260" w:lineRule="exact"/>
        <w:rPr>
          <w:rFonts w:ascii="Times New Roman" w:hAnsi="Times New Roman" w:cs="Times New Roman"/>
          <w:bCs/>
        </w:rPr>
      </w:pPr>
    </w:p>
    <w:p w14:paraId="3DA871BE" w14:textId="70CE185C"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Some Christian interpretations say they feared that the man was dead and that touching him would make them ritually unclean. Levine warns us not to use that explanation. The man is half dead, so he is alive. Jewish law did not permit them to ignore a dying person. The Torah commanded love for the neighbor and care for the stranger. Saving a life came first. We must not make Judaism look cold so Christianity can look compassionate. Jesus and everyone in this conversation were Jewish. This is a Jewish conversation about living faithfully before God.</w:t>
      </w:r>
    </w:p>
    <w:p w14:paraId="55E40D7B" w14:textId="77777777" w:rsidR="004C1C7E" w:rsidRPr="00571313" w:rsidRDefault="004C1C7E">
      <w:pPr>
        <w:spacing w:after="24" w:line="260" w:lineRule="exact"/>
        <w:rPr>
          <w:rFonts w:ascii="Times New Roman" w:hAnsi="Times New Roman" w:cs="Times New Roman"/>
          <w:bCs/>
        </w:rPr>
      </w:pPr>
    </w:p>
    <w:p w14:paraId="2D58667D" w14:textId="31C7EEA3"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Why did the priest and Levite pass by? Jesus does not tell us. Perhaps they feared the robbers were still nearby, or they thought the wounded man was being used as a trap. We do not know. Martin Luther King Jr. imagined that the first two travelers asked, </w:t>
      </w:r>
      <w:proofErr w:type="gramStart"/>
      <w:r w:rsidRPr="00571313">
        <w:rPr>
          <w:rFonts w:ascii="Times New Roman" w:hAnsi="Times New Roman" w:cs="Times New Roman"/>
          <w:bCs/>
        </w:rPr>
        <w:t>If</w:t>
      </w:r>
      <w:proofErr w:type="gramEnd"/>
      <w:r w:rsidRPr="00571313">
        <w:rPr>
          <w:rFonts w:ascii="Times New Roman" w:hAnsi="Times New Roman" w:cs="Times New Roman"/>
          <w:bCs/>
        </w:rPr>
        <w:t xml:space="preserve"> I stop, what may happen to me</w:t>
      </w:r>
      <w:proofErr w:type="gramStart"/>
      <w:r w:rsidRPr="00571313">
        <w:rPr>
          <w:rFonts w:ascii="Times New Roman" w:hAnsi="Times New Roman" w:cs="Times New Roman"/>
          <w:bCs/>
        </w:rPr>
        <w:t>?</w:t>
      </w:r>
      <w:proofErr w:type="gramEnd"/>
      <w:r w:rsidRPr="00571313">
        <w:rPr>
          <w:rFonts w:ascii="Times New Roman" w:hAnsi="Times New Roman" w:cs="Times New Roman"/>
          <w:bCs/>
        </w:rPr>
        <w:t xml:space="preserve"> The Samaritan asked the question in the other direction: If I do not stop, what will happen to him? Mercy begins when we change the question.</w:t>
      </w:r>
      <w:r w:rsidR="00571313" w:rsidRPr="00571313">
        <w:rPr>
          <w:rFonts w:ascii="Times New Roman" w:hAnsi="Times New Roman" w:cs="Times New Roman"/>
          <w:bCs/>
        </w:rPr>
        <w:t xml:space="preserve"> </w:t>
      </w:r>
      <w:r w:rsidRPr="00571313">
        <w:rPr>
          <w:rFonts w:ascii="Times New Roman" w:hAnsi="Times New Roman" w:cs="Times New Roman"/>
          <w:bCs/>
        </w:rPr>
        <w:t>Jesus says, A Samaritan, while traveling, came near him. The word Samaritan sounds positive to us. But the first listeners expected an ordinary Israelite after the priest and Levite. Instead, Jesus places a Samaritan in the story.</w:t>
      </w:r>
    </w:p>
    <w:p w14:paraId="435AADAE" w14:textId="77777777" w:rsidR="00571313" w:rsidRPr="00571313" w:rsidRDefault="00571313">
      <w:pPr>
        <w:spacing w:after="24" w:line="260" w:lineRule="exact"/>
        <w:rPr>
          <w:rFonts w:ascii="Times New Roman" w:hAnsi="Times New Roman" w:cs="Times New Roman"/>
          <w:bCs/>
        </w:rPr>
      </w:pPr>
    </w:p>
    <w:p w14:paraId="336084E8" w14:textId="5E1AC093"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Jews and Samaritans had a long history of religious conflict, separation, and sometimes violence. Yet they came from the same family, the people of Israel. After King Solomon died, the kingdom divided into north and south. Over time, their worship and traditions became deeply divided. Many Jews saw Samaritans as enemies. In Jesus' story, the person they do not trust shows God's mercy.</w:t>
      </w:r>
    </w:p>
    <w:p w14:paraId="18D78B4E" w14:textId="77777777" w:rsidR="00BD1999" w:rsidRPr="00571313" w:rsidRDefault="00000000">
      <w:pPr>
        <w:spacing w:after="0"/>
        <w:rPr>
          <w:rFonts w:ascii="Times New Roman" w:hAnsi="Times New Roman" w:cs="Times New Roman"/>
          <w:bCs/>
        </w:rPr>
      </w:pPr>
      <w:r w:rsidRPr="00571313">
        <w:rPr>
          <w:rFonts w:ascii="Times New Roman" w:hAnsi="Times New Roman" w:cs="Times New Roman"/>
          <w:bCs/>
        </w:rPr>
        <w:br w:type="page"/>
      </w:r>
    </w:p>
    <w:p w14:paraId="25F29668" w14:textId="77777777" w:rsidR="00571313" w:rsidRPr="00571313" w:rsidRDefault="00571313">
      <w:pPr>
        <w:spacing w:after="24" w:line="260" w:lineRule="exact"/>
        <w:rPr>
          <w:rFonts w:ascii="Times New Roman" w:hAnsi="Times New Roman" w:cs="Times New Roman"/>
          <w:bCs/>
        </w:rPr>
      </w:pPr>
    </w:p>
    <w:p w14:paraId="2007ECB4" w14:textId="08C5C3BB"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The Samaritan sees the man and is moved with compassion. He comes near, bandages the wounds, puts the man on his animal, brings him to an inn, and cares for him. He pays the innkeeper and promises to cover any additional cost. His mercy costs time, money, and comfort. He stays involved until care can continue.</w:t>
      </w:r>
    </w:p>
    <w:p w14:paraId="6B108629" w14:textId="7DFBFE7A"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Then Jesus asks, </w:t>
      </w:r>
      <w:r w:rsidR="00571313" w:rsidRPr="00571313">
        <w:rPr>
          <w:rFonts w:ascii="Times New Roman" w:hAnsi="Times New Roman" w:cs="Times New Roman"/>
          <w:bCs/>
        </w:rPr>
        <w:t>which</w:t>
      </w:r>
      <w:r w:rsidRPr="00571313">
        <w:rPr>
          <w:rFonts w:ascii="Times New Roman" w:hAnsi="Times New Roman" w:cs="Times New Roman"/>
          <w:bCs/>
        </w:rPr>
        <w:t xml:space="preserve"> of these three was a neighbor to the man who encountered thieves? The man asked, </w:t>
      </w:r>
      <w:r w:rsidR="00571313" w:rsidRPr="00571313">
        <w:rPr>
          <w:rFonts w:ascii="Times New Roman" w:hAnsi="Times New Roman" w:cs="Times New Roman"/>
          <w:bCs/>
        </w:rPr>
        <w:t>who</w:t>
      </w:r>
      <w:r w:rsidRPr="00571313">
        <w:rPr>
          <w:rFonts w:ascii="Times New Roman" w:hAnsi="Times New Roman" w:cs="Times New Roman"/>
          <w:bCs/>
        </w:rPr>
        <w:t xml:space="preserve"> is my neighbor? Jesus asks, in effect, </w:t>
      </w:r>
      <w:r w:rsidR="00571313" w:rsidRPr="00571313">
        <w:rPr>
          <w:rFonts w:ascii="Times New Roman" w:hAnsi="Times New Roman" w:cs="Times New Roman"/>
          <w:bCs/>
        </w:rPr>
        <w:t>who</w:t>
      </w:r>
      <w:r w:rsidRPr="00571313">
        <w:rPr>
          <w:rFonts w:ascii="Times New Roman" w:hAnsi="Times New Roman" w:cs="Times New Roman"/>
          <w:bCs/>
        </w:rPr>
        <w:t xml:space="preserve"> became a neighbor? The issue is no longer how we classify another person, but how we act. The legal expert answers, </w:t>
      </w:r>
      <w:r w:rsidR="00571313" w:rsidRPr="00571313">
        <w:rPr>
          <w:rFonts w:ascii="Times New Roman" w:hAnsi="Times New Roman" w:cs="Times New Roman"/>
          <w:bCs/>
        </w:rPr>
        <w:t>the</w:t>
      </w:r>
      <w:r w:rsidRPr="00571313">
        <w:rPr>
          <w:rFonts w:ascii="Times New Roman" w:hAnsi="Times New Roman" w:cs="Times New Roman"/>
          <w:bCs/>
        </w:rPr>
        <w:t xml:space="preserve"> one who demonstrated mercy toward him. Jesus says, Go and do likewise.</w:t>
      </w:r>
    </w:p>
    <w:p w14:paraId="773D8B91" w14:textId="77777777" w:rsidR="00571313" w:rsidRPr="00571313" w:rsidRDefault="00571313">
      <w:pPr>
        <w:spacing w:after="24" w:line="260" w:lineRule="exact"/>
        <w:rPr>
          <w:rFonts w:ascii="Times New Roman" w:hAnsi="Times New Roman" w:cs="Times New Roman"/>
          <w:bCs/>
        </w:rPr>
      </w:pPr>
    </w:p>
    <w:p w14:paraId="73F7CBC0" w14:textId="11943C2C" w:rsidR="00BD1999"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This is more than being kind to a stranger. Even someone we see as an enemy can be brave, generous, and merciful. The person we judge by a label may be the person God uses to help us. Perhaps the hardest position is the wounded </w:t>
      </w:r>
      <w:r w:rsidR="00571313" w:rsidRPr="00571313">
        <w:rPr>
          <w:rFonts w:ascii="Times New Roman" w:hAnsi="Times New Roman" w:cs="Times New Roman"/>
          <w:bCs/>
        </w:rPr>
        <w:t>men</w:t>
      </w:r>
      <w:r w:rsidRPr="00571313">
        <w:rPr>
          <w:rFonts w:ascii="Times New Roman" w:hAnsi="Times New Roman" w:cs="Times New Roman"/>
          <w:bCs/>
        </w:rPr>
        <w:t>. Would you accept help from someone you were told not to trust? Whose goodness is hard for me to accept?</w:t>
      </w:r>
    </w:p>
    <w:p w14:paraId="6F8E9BBA" w14:textId="77777777" w:rsidR="00810CA0" w:rsidRPr="00571313" w:rsidRDefault="00810CA0">
      <w:pPr>
        <w:spacing w:after="24" w:line="260" w:lineRule="exact"/>
        <w:rPr>
          <w:rFonts w:ascii="Times New Roman" w:hAnsi="Times New Roman" w:cs="Times New Roman"/>
          <w:bCs/>
        </w:rPr>
      </w:pPr>
    </w:p>
    <w:p w14:paraId="04508482" w14:textId="77777777"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We like to imagine ourselves as </w:t>
      </w:r>
      <w:proofErr w:type="gramStart"/>
      <w:r w:rsidRPr="00571313">
        <w:rPr>
          <w:rFonts w:ascii="Times New Roman" w:hAnsi="Times New Roman" w:cs="Times New Roman"/>
          <w:bCs/>
        </w:rPr>
        <w:t>the helpers</w:t>
      </w:r>
      <w:proofErr w:type="gramEnd"/>
      <w:r w:rsidRPr="00571313">
        <w:rPr>
          <w:rFonts w:ascii="Times New Roman" w:hAnsi="Times New Roman" w:cs="Times New Roman"/>
          <w:bCs/>
        </w:rPr>
        <w:t>. We give, serve, visit, and pray. But sometimes we are also wounded. God's grace may come through someone outside our circle whose politics, culture, or history makes us uncomfortable. Can we receive that mercy?</w:t>
      </w:r>
    </w:p>
    <w:p w14:paraId="5F59C0F0" w14:textId="77777777" w:rsidR="00571313" w:rsidRPr="00571313" w:rsidRDefault="00571313">
      <w:pPr>
        <w:spacing w:after="24" w:line="260" w:lineRule="exact"/>
        <w:rPr>
          <w:rFonts w:ascii="Times New Roman" w:hAnsi="Times New Roman" w:cs="Times New Roman"/>
          <w:bCs/>
        </w:rPr>
      </w:pPr>
    </w:p>
    <w:p w14:paraId="1FF8172A" w14:textId="0F2025E0"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The parable asks us to look at the road we travel every day. Who is lying beside our road? It may be a homebound person, a family worried about groceries, someone new to the community, a young person carrying anxiety, or someone wounded by the church. Whose pain do I notice but keep at a safe distance? We need wisdom and healthy boundaries, but caution must not become an excuse not to help.</w:t>
      </w:r>
    </w:p>
    <w:p w14:paraId="0B9D78FB" w14:textId="77777777"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The Samaritan begins with one movement: he comes near enough to see what is needed. That may be our first faithful step. Make </w:t>
      </w:r>
      <w:proofErr w:type="gramStart"/>
      <w:r w:rsidRPr="00571313">
        <w:rPr>
          <w:rFonts w:ascii="Times New Roman" w:hAnsi="Times New Roman" w:cs="Times New Roman"/>
          <w:bCs/>
        </w:rPr>
        <w:t>the</w:t>
      </w:r>
      <w:proofErr w:type="gramEnd"/>
      <w:r w:rsidRPr="00571313">
        <w:rPr>
          <w:rFonts w:ascii="Times New Roman" w:hAnsi="Times New Roman" w:cs="Times New Roman"/>
          <w:bCs/>
        </w:rPr>
        <w:t xml:space="preserve"> phone call. Sit beside the person. Listen. Bring a meal or give a ride. Help someone find professional care. Mercy becomes real through our schedule and resources.</w:t>
      </w:r>
    </w:p>
    <w:p w14:paraId="1EE17EDC" w14:textId="77777777" w:rsidR="00571313" w:rsidRPr="00571313" w:rsidRDefault="00571313">
      <w:pPr>
        <w:spacing w:after="24" w:line="260" w:lineRule="exact"/>
        <w:rPr>
          <w:rFonts w:ascii="Times New Roman" w:hAnsi="Times New Roman" w:cs="Times New Roman"/>
          <w:bCs/>
        </w:rPr>
      </w:pPr>
    </w:p>
    <w:p w14:paraId="3336FD0A" w14:textId="114BAABB"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John Wesley called such practices works of mercy. Feeding the hungry, visiting the sick and imprisoned, and caring for people in distress are at the heart of following Jesus. Holiness does not walk by on the other side of the road. Our love for God is seen in the way we love our neighbors.</w:t>
      </w:r>
    </w:p>
    <w:p w14:paraId="5F9649E3" w14:textId="77777777"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There is good news for the church in the role of the inn. The Samaritan does not do everything alone. He brings the wounded man to a safe place and asks the innkeeper to continue caring. Likewise, the church can welcome hurting people, share the work, and make sure no one </w:t>
      </w:r>
      <w:proofErr w:type="gramStart"/>
      <w:r w:rsidRPr="00571313">
        <w:rPr>
          <w:rFonts w:ascii="Times New Roman" w:hAnsi="Times New Roman" w:cs="Times New Roman"/>
          <w:bCs/>
        </w:rPr>
        <w:t>has to</w:t>
      </w:r>
      <w:proofErr w:type="gramEnd"/>
      <w:r w:rsidRPr="00571313">
        <w:rPr>
          <w:rFonts w:ascii="Times New Roman" w:hAnsi="Times New Roman" w:cs="Times New Roman"/>
          <w:bCs/>
        </w:rPr>
        <w:t xml:space="preserve"> show mercy alone.</w:t>
      </w:r>
    </w:p>
    <w:p w14:paraId="7DF8FE48" w14:textId="77777777" w:rsidR="00571313" w:rsidRPr="00571313" w:rsidRDefault="00571313">
      <w:pPr>
        <w:spacing w:after="24" w:line="260" w:lineRule="exact"/>
        <w:rPr>
          <w:rFonts w:ascii="Times New Roman" w:hAnsi="Times New Roman" w:cs="Times New Roman"/>
          <w:bCs/>
        </w:rPr>
      </w:pPr>
    </w:p>
    <w:p w14:paraId="239D80D4" w14:textId="4BCC76DE"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We see this mercy in Jesus. He comes near to wounded people, touches those others avoid, crosses boundaries, and bears the cost of love. Then he says, </w:t>
      </w:r>
      <w:proofErr w:type="gramStart"/>
      <w:r w:rsidRPr="00571313">
        <w:rPr>
          <w:rFonts w:ascii="Times New Roman" w:hAnsi="Times New Roman" w:cs="Times New Roman"/>
          <w:bCs/>
        </w:rPr>
        <w:t>Go</w:t>
      </w:r>
      <w:proofErr w:type="gramEnd"/>
      <w:r w:rsidRPr="00571313">
        <w:rPr>
          <w:rFonts w:ascii="Times New Roman" w:hAnsi="Times New Roman" w:cs="Times New Roman"/>
          <w:bCs/>
        </w:rPr>
        <w:t xml:space="preserve"> and do likewise</w:t>
      </w:r>
      <w:proofErr w:type="gramStart"/>
      <w:r w:rsidRPr="00571313">
        <w:rPr>
          <w:rFonts w:ascii="Times New Roman" w:hAnsi="Times New Roman" w:cs="Times New Roman"/>
          <w:bCs/>
        </w:rPr>
        <w:t>.</w:t>
      </w:r>
      <w:proofErr w:type="gramEnd"/>
    </w:p>
    <w:p w14:paraId="6C64060D" w14:textId="242C931D" w:rsidR="00BD1999" w:rsidRPr="00571313" w:rsidRDefault="00571313">
      <w:pPr>
        <w:spacing w:after="24" w:line="260" w:lineRule="exact"/>
        <w:rPr>
          <w:rFonts w:ascii="Times New Roman" w:hAnsi="Times New Roman" w:cs="Times New Roman"/>
          <w:bCs/>
        </w:rPr>
      </w:pPr>
      <w:r w:rsidRPr="00571313">
        <w:rPr>
          <w:rFonts w:ascii="Times New Roman" w:hAnsi="Times New Roman" w:cs="Times New Roman"/>
          <w:bCs/>
        </w:rPr>
        <w:t>So, let us ask: Who have I placed outside my concern? Whose suffering have I noticed without coming near? Whose goodness challenges my story about those people? From whom would I find it difficult to receive help? What act of mercy is God asking me to begin this week?</w:t>
      </w:r>
    </w:p>
    <w:p w14:paraId="39980165" w14:textId="77777777" w:rsidR="00571313" w:rsidRPr="00571313" w:rsidRDefault="00571313">
      <w:pPr>
        <w:spacing w:after="24" w:line="260" w:lineRule="exact"/>
        <w:rPr>
          <w:rFonts w:ascii="Times New Roman" w:hAnsi="Times New Roman" w:cs="Times New Roman"/>
          <w:bCs/>
        </w:rPr>
      </w:pPr>
    </w:p>
    <w:p w14:paraId="54491409" w14:textId="4B64EC9B" w:rsidR="00BD1999" w:rsidRPr="00571313" w:rsidRDefault="00000000">
      <w:pPr>
        <w:spacing w:after="24" w:line="260" w:lineRule="exact"/>
        <w:rPr>
          <w:rFonts w:ascii="Times New Roman" w:hAnsi="Times New Roman" w:cs="Times New Roman"/>
          <w:bCs/>
        </w:rPr>
      </w:pPr>
      <w:r w:rsidRPr="00571313">
        <w:rPr>
          <w:rFonts w:ascii="Times New Roman" w:hAnsi="Times New Roman" w:cs="Times New Roman"/>
          <w:bCs/>
        </w:rPr>
        <w:t xml:space="preserve">The legal expert began by asking, </w:t>
      </w:r>
      <w:r w:rsidR="00571313" w:rsidRPr="00571313">
        <w:rPr>
          <w:rFonts w:ascii="Times New Roman" w:hAnsi="Times New Roman" w:cs="Times New Roman"/>
          <w:bCs/>
        </w:rPr>
        <w:t>who</w:t>
      </w:r>
      <w:r w:rsidRPr="00571313">
        <w:rPr>
          <w:rFonts w:ascii="Times New Roman" w:hAnsi="Times New Roman" w:cs="Times New Roman"/>
          <w:bCs/>
        </w:rPr>
        <w:t xml:space="preserve"> is my neighbor? Jesus leaves him with a better question: Whose neighbor will I become? Church, there are hurting people around us and Good Samaritans we may not yet recognize. May God give us eyes to see, courage to come near, and love that moves us to act. Go and do likewise. Amen.</w:t>
      </w:r>
    </w:p>
    <w:p w14:paraId="192C442A" w14:textId="77777777" w:rsidR="00571313" w:rsidRPr="00571313" w:rsidRDefault="00571313">
      <w:pPr>
        <w:spacing w:before="40" w:after="0"/>
        <w:rPr>
          <w:rFonts w:ascii="Times New Roman" w:hAnsi="Times New Roman" w:cs="Times New Roman"/>
          <w:bCs/>
          <w:i/>
          <w:sz w:val="18"/>
        </w:rPr>
      </w:pPr>
    </w:p>
    <w:p w14:paraId="12928C17" w14:textId="2F51D9DB" w:rsidR="00BD1999" w:rsidRPr="00571313" w:rsidRDefault="00571313">
      <w:pPr>
        <w:spacing w:before="40" w:after="0"/>
        <w:rPr>
          <w:rFonts w:ascii="Times New Roman" w:hAnsi="Times New Roman" w:cs="Times New Roman"/>
          <w:bCs/>
        </w:rPr>
      </w:pPr>
      <w:r w:rsidRPr="00571313">
        <w:rPr>
          <w:rFonts w:ascii="Times New Roman" w:hAnsi="Times New Roman" w:cs="Times New Roman"/>
          <w:bCs/>
          <w:i/>
          <w:sz w:val="18"/>
        </w:rPr>
        <w:t>*Primary interpretive source: Amy-Jill Levine, Short Stories by Jesus (HarperOne, 2014).</w:t>
      </w:r>
    </w:p>
    <w:sectPr w:rsidR="00BD1999" w:rsidRPr="00571313" w:rsidSect="00034616">
      <w:pgSz w:w="12240" w:h="15840"/>
      <w:pgMar w:top="749"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6739631">
    <w:abstractNumId w:val="8"/>
  </w:num>
  <w:num w:numId="2" w16cid:durableId="724838148">
    <w:abstractNumId w:val="6"/>
  </w:num>
  <w:num w:numId="3" w16cid:durableId="730345360">
    <w:abstractNumId w:val="5"/>
  </w:num>
  <w:num w:numId="4" w16cid:durableId="1111050220">
    <w:abstractNumId w:val="4"/>
  </w:num>
  <w:num w:numId="5" w16cid:durableId="1829440403">
    <w:abstractNumId w:val="7"/>
  </w:num>
  <w:num w:numId="6" w16cid:durableId="1477801164">
    <w:abstractNumId w:val="3"/>
  </w:num>
  <w:num w:numId="7" w16cid:durableId="1229608478">
    <w:abstractNumId w:val="2"/>
  </w:num>
  <w:num w:numId="8" w16cid:durableId="585382196">
    <w:abstractNumId w:val="1"/>
  </w:num>
  <w:num w:numId="9" w16cid:durableId="34283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F9D"/>
    <w:rsid w:val="0029639D"/>
    <w:rsid w:val="00326F90"/>
    <w:rsid w:val="003A5C75"/>
    <w:rsid w:val="004C1C7E"/>
    <w:rsid w:val="00571313"/>
    <w:rsid w:val="00810CA0"/>
    <w:rsid w:val="00870D65"/>
    <w:rsid w:val="00AA1D8D"/>
    <w:rsid w:val="00B47730"/>
    <w:rsid w:val="00BD1999"/>
    <w:rsid w:val="00CB0664"/>
    <w:rsid w:val="00E564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3F5FE1"/>
  <w14:defaultImageDpi w14:val="300"/>
  <w15:docId w15:val="{BBD99D2B-69D2-3540-86FB-3BB773BB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1323</Words>
  <Characters>5997</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Whose Neighbor Will I Become Sermon Summary</vt:lpstr>
    </vt:vector>
  </TitlesOfParts>
  <Manager/>
  <Company/>
  <LinksUpToDate>false</LinksUpToDate>
  <CharactersWithSpaces>7292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Whose Neighbor Will I Become Sermon Summary</dc:title>
  <dc:subject>Two page sermon summary on Luke 10 verses 25 through 37</dc:subject>
  <dc:creator>Rev. Dr. Yohan Hong</dc:creator>
  <cp:keywords>sermon summary, Good Samaritan, Luke 10, neighbor, mercy</cp:keywords>
  <dc:description>generated by python-docx</dc:description>
  <cp:lastModifiedBy>Edie Grossen</cp:lastModifiedBy>
  <cp:revision>2</cp:revision>
  <cp:lastPrinted>2026-09-12T21:31:00Z</cp:lastPrinted>
  <dcterms:created xsi:type="dcterms:W3CDTF">2026-09-12T21:33:00Z</dcterms:created>
  <dcterms:modified xsi:type="dcterms:W3CDTF">2026-09-12T21:33:00Z</dcterms:modified>
  <cp:category/>
</cp:coreProperties>
</file>