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9AE56" w14:textId="6D321805" w:rsidR="008A6027" w:rsidRPr="00A4409E" w:rsidRDefault="008A6027" w:rsidP="008A6027">
      <w:pPr>
        <w:spacing w:before="100" w:beforeAutospacing="1" w:after="100" w:afterAutospacing="1" w:line="240" w:lineRule="auto"/>
        <w:jc w:val="center"/>
        <w:outlineLvl w:val="1"/>
        <w:rPr>
          <w:rFonts w:ascii="Times New Roman" w:eastAsia="Times New Roman" w:hAnsi="Times New Roman" w:cs="Times New Roman"/>
          <w:b/>
          <w:bCs/>
          <w:color w:val="000000"/>
          <w:kern w:val="0"/>
          <w14:ligatures w14:val="none"/>
        </w:rPr>
      </w:pPr>
      <w:r w:rsidRPr="00A4409E">
        <w:rPr>
          <w:rFonts w:ascii="Times New Roman" w:eastAsia="Times New Roman" w:hAnsi="Times New Roman" w:cs="Times New Roman"/>
          <w:b/>
          <w:bCs/>
          <w:color w:val="000000"/>
          <w:kern w:val="0"/>
          <w14:ligatures w14:val="none"/>
        </w:rPr>
        <w:t>“Meeting the Risen Christ on the Road”</w:t>
      </w:r>
    </w:p>
    <w:p w14:paraId="5E097B75" w14:textId="53689284" w:rsidR="008A6027" w:rsidRPr="00A4409E" w:rsidRDefault="008A6027" w:rsidP="008A6027">
      <w:pPr>
        <w:spacing w:before="100" w:beforeAutospacing="1" w:after="100" w:afterAutospacing="1" w:line="240" w:lineRule="auto"/>
        <w:jc w:val="center"/>
        <w:outlineLvl w:val="1"/>
        <w:rPr>
          <w:rFonts w:ascii="Times New Roman" w:eastAsia="Times New Roman" w:hAnsi="Times New Roman" w:cs="Times New Roman"/>
          <w:b/>
          <w:bCs/>
          <w:color w:val="000000"/>
          <w:kern w:val="0"/>
          <w14:ligatures w14:val="none"/>
        </w:rPr>
      </w:pPr>
      <w:r w:rsidRPr="00A4409E">
        <w:rPr>
          <w:rFonts w:ascii="Times New Roman" w:eastAsia="Times New Roman" w:hAnsi="Times New Roman" w:cs="Times New Roman"/>
          <w:b/>
          <w:bCs/>
          <w:color w:val="000000"/>
          <w:kern w:val="0"/>
          <w14:ligatures w14:val="none"/>
        </w:rPr>
        <w:t>Luke 24:13–35</w:t>
      </w:r>
    </w:p>
    <w:p w14:paraId="5D6B22A8" w14:textId="40151004" w:rsidR="008A6027" w:rsidRPr="00A4409E" w:rsidRDefault="008A6027" w:rsidP="008A6027">
      <w:pPr>
        <w:spacing w:before="100" w:beforeAutospacing="1" w:after="100" w:afterAutospacing="1" w:line="240" w:lineRule="auto"/>
        <w:rPr>
          <w:rFonts w:ascii="Times New Roman" w:hAnsi="Times New Roman" w:cs="Times New Roman"/>
          <w:color w:val="000000"/>
        </w:rPr>
      </w:pPr>
      <w:r w:rsidRPr="00A4409E">
        <w:rPr>
          <w:rFonts w:ascii="Times New Roman" w:eastAsia="Times New Roman" w:hAnsi="Times New Roman" w:cs="Times New Roman"/>
          <w:color w:val="000000"/>
          <w:kern w:val="0"/>
          <w14:ligatures w14:val="none"/>
        </w:rPr>
        <w:t xml:space="preserve">Happy Easter. We celebrate the resurrection of Jesus, and proclaim the core of the gospel: </w:t>
      </w:r>
      <w:r w:rsidRPr="00A4409E">
        <w:rPr>
          <w:rFonts w:ascii="Times New Roman" w:eastAsia="Times New Roman" w:hAnsi="Times New Roman" w:cs="Times New Roman"/>
          <w:i/>
          <w:iCs/>
          <w:color w:val="000000"/>
          <w:kern w:val="0"/>
          <w14:ligatures w14:val="none"/>
        </w:rPr>
        <w:t>Jesus Christ, who was crucified, has been raised from the dead.</w:t>
      </w:r>
      <w:r w:rsidRPr="00A4409E">
        <w:rPr>
          <w:rFonts w:ascii="Times New Roman" w:eastAsia="Times New Roman" w:hAnsi="Times New Roman" w:cs="Times New Roman"/>
          <w:color w:val="000000"/>
          <w:kern w:val="0"/>
          <w14:ligatures w14:val="none"/>
        </w:rPr>
        <w:t xml:space="preserve"> </w:t>
      </w:r>
      <w:r w:rsidRPr="00A4409E">
        <w:rPr>
          <w:rFonts w:ascii="Times New Roman" w:hAnsi="Times New Roman" w:cs="Times New Roman"/>
          <w:color w:val="000000"/>
        </w:rPr>
        <w:t>We are here to witness its power.</w:t>
      </w:r>
      <w:r w:rsidRPr="00A4409E">
        <w:rPr>
          <w:rStyle w:val="apple-converted-space"/>
          <w:rFonts w:ascii="Times New Roman" w:hAnsi="Times New Roman" w:cs="Times New Roman"/>
          <w:color w:val="000000"/>
        </w:rPr>
        <w:t> </w:t>
      </w:r>
    </w:p>
    <w:p w14:paraId="721D6969" w14:textId="77777777" w:rsidR="008A6027" w:rsidRPr="00A4409E" w:rsidRDefault="008A6027" w:rsidP="008A6027">
      <w:pPr>
        <w:pStyle w:val="NormalWeb"/>
        <w:spacing w:before="0" w:beforeAutospacing="0" w:after="0" w:afterAutospacing="0"/>
        <w:rPr>
          <w:rStyle w:val="Strong"/>
          <w:rFonts w:eastAsiaTheme="majorEastAsia"/>
          <w:i/>
          <w:iCs/>
          <w:color w:val="000000" w:themeColor="text1"/>
        </w:rPr>
      </w:pPr>
      <w:r w:rsidRPr="00A4409E">
        <w:rPr>
          <w:rStyle w:val="Strong"/>
          <w:rFonts w:eastAsiaTheme="majorEastAsia"/>
          <w:b w:val="0"/>
          <w:bCs w:val="0"/>
          <w:color w:val="000000" w:themeColor="text1"/>
        </w:rPr>
        <w:t xml:space="preserve">As we listen to this passage today, I want us to keep this question in mind: </w:t>
      </w:r>
      <w:r w:rsidRPr="00A4409E">
        <w:rPr>
          <w:rStyle w:val="Strong"/>
          <w:rFonts w:eastAsiaTheme="majorEastAsia"/>
          <w:i/>
          <w:iCs/>
          <w:color w:val="000000" w:themeColor="text1"/>
        </w:rPr>
        <w:t>How does a witness become a testimony, and how does that testimony change the direction of a life?</w:t>
      </w:r>
    </w:p>
    <w:p w14:paraId="2FC93825" w14:textId="77777777" w:rsidR="00626190" w:rsidRPr="00A4409E" w:rsidRDefault="00626190" w:rsidP="008A6027">
      <w:pPr>
        <w:pStyle w:val="NormalWeb"/>
        <w:spacing w:before="0" w:beforeAutospacing="0" w:after="0" w:afterAutospacing="0"/>
        <w:rPr>
          <w:i/>
          <w:iCs/>
          <w:color w:val="000000" w:themeColor="text1"/>
        </w:rPr>
      </w:pPr>
    </w:p>
    <w:p w14:paraId="6808C97B" w14:textId="557BBF87" w:rsidR="00626190" w:rsidRPr="00A4409E" w:rsidRDefault="008A6027" w:rsidP="00626190">
      <w:pPr>
        <w:spacing w:after="0" w:line="240" w:lineRule="auto"/>
        <w:rPr>
          <w:rFonts w:ascii="Times New Roman" w:eastAsia="Times New Roman" w:hAnsi="Times New Roman" w:cs="Times New Roman"/>
          <w:b/>
          <w:bCs/>
          <w:color w:val="000000"/>
          <w:kern w:val="0"/>
          <w14:ligatures w14:val="none"/>
        </w:rPr>
      </w:pPr>
      <w:r w:rsidRPr="00A4409E">
        <w:rPr>
          <w:rFonts w:ascii="Times New Roman" w:eastAsia="Times New Roman" w:hAnsi="Times New Roman" w:cs="Times New Roman"/>
          <w:b/>
          <w:bCs/>
          <w:color w:val="000000"/>
          <w:kern w:val="0"/>
          <w14:ligatures w14:val="none"/>
        </w:rPr>
        <w:t xml:space="preserve">Witness of two disciples on the road to Emmaus </w:t>
      </w:r>
    </w:p>
    <w:p w14:paraId="38149CAE" w14:textId="786223EA" w:rsidR="008A6027" w:rsidRPr="00A4409E" w:rsidRDefault="008A6027" w:rsidP="00626190">
      <w:pPr>
        <w:spacing w:after="0" w:line="240" w:lineRule="auto"/>
        <w:rPr>
          <w:rFonts w:ascii="Times New Roman" w:eastAsia="Times New Roman" w:hAnsi="Times New Roman" w:cs="Times New Roman"/>
          <w:b/>
          <w:bCs/>
          <w:color w:val="000000"/>
          <w:kern w:val="0"/>
          <w14:ligatures w14:val="none"/>
        </w:rPr>
      </w:pPr>
      <w:r w:rsidRPr="00A4409E">
        <w:rPr>
          <w:rFonts w:ascii="Times New Roman" w:eastAsia="Times New Roman" w:hAnsi="Times New Roman" w:cs="Times New Roman"/>
          <w:color w:val="000000"/>
          <w:kern w:val="0"/>
          <w14:ligatures w14:val="none"/>
        </w:rPr>
        <w:br/>
        <w:t>They had followed Jesus. They had hoped that he was the one who would rescue Israel from Roman power. They believed that through Jesus, the world could be changed, that justice and peace could come, that the kingdom of God could become real among them. Jesus had become their great hope.</w:t>
      </w:r>
    </w:p>
    <w:p w14:paraId="2F7D312D" w14:textId="6991EEAD" w:rsidR="008A6027" w:rsidRPr="00A4409E" w:rsidRDefault="008A6027" w:rsidP="005A4E45">
      <w:pPr>
        <w:spacing w:before="100" w:beforeAutospacing="1" w:after="100" w:afterAutospacing="1" w:line="240" w:lineRule="auto"/>
        <w:rPr>
          <w:rFonts w:ascii="Times New Roman" w:eastAsia="Times New Roman" w:hAnsi="Times New Roman" w:cs="Times New Roman"/>
          <w:color w:val="000000"/>
          <w:kern w:val="0"/>
          <w:u w:val="single"/>
          <w14:ligatures w14:val="none"/>
        </w:rPr>
      </w:pPr>
      <w:r w:rsidRPr="00A4409E">
        <w:rPr>
          <w:rFonts w:ascii="Times New Roman" w:eastAsia="Times New Roman" w:hAnsi="Times New Roman" w:cs="Times New Roman"/>
          <w:color w:val="000000"/>
          <w:kern w:val="0"/>
          <w14:ligatures w14:val="none"/>
        </w:rPr>
        <w:t>But then, at the most critical moment, Jesus, an innocent man, was arrested, falsely accused, condemned like a dangerous criminal, and crucified. The one who healed the sick, performed miracles, and stirred the hopes of the crowds could not even save himself. He died in weakness and shame. Their hope and Their dreams had been crushed. They no longer knew what to believe and how to live.</w:t>
      </w:r>
      <w:r w:rsidR="005A4E45" w:rsidRPr="00A4409E">
        <w:rPr>
          <w:rFonts w:ascii="Times New Roman" w:eastAsia="Times New Roman" w:hAnsi="Times New Roman" w:cs="Times New Roman"/>
          <w:color w:val="000000"/>
          <w:kern w:val="0"/>
          <w14:ligatures w14:val="none"/>
        </w:rPr>
        <w:t xml:space="preserve"> </w:t>
      </w:r>
      <w:proofErr w:type="gramStart"/>
      <w:r w:rsidRPr="00A4409E">
        <w:rPr>
          <w:rFonts w:ascii="Times New Roman" w:eastAsia="Times New Roman" w:hAnsi="Times New Roman" w:cs="Times New Roman"/>
          <w:color w:val="000000"/>
          <w:kern w:val="0"/>
          <w14:ligatures w14:val="none"/>
        </w:rPr>
        <w:t>So</w:t>
      </w:r>
      <w:proofErr w:type="gramEnd"/>
      <w:r w:rsidRPr="00A4409E">
        <w:rPr>
          <w:rFonts w:ascii="Times New Roman" w:eastAsia="Times New Roman" w:hAnsi="Times New Roman" w:cs="Times New Roman"/>
          <w:color w:val="000000"/>
          <w:kern w:val="0"/>
          <w14:ligatures w14:val="none"/>
        </w:rPr>
        <w:t xml:space="preserve"> they left Jerusalem and walked toward Emmaus</w:t>
      </w:r>
      <w:r w:rsidRPr="00A4409E">
        <w:rPr>
          <w:rFonts w:ascii="Times New Roman" w:eastAsia="Times New Roman" w:hAnsi="Times New Roman" w:cs="Times New Roman"/>
          <w:b/>
          <w:bCs/>
          <w:color w:val="000000"/>
          <w:kern w:val="0"/>
          <w14:ligatures w14:val="none"/>
        </w:rPr>
        <w:t xml:space="preserve">. </w:t>
      </w:r>
      <w:r w:rsidRPr="00A4409E">
        <w:rPr>
          <w:rFonts w:ascii="Times New Roman" w:eastAsia="Times New Roman" w:hAnsi="Times New Roman" w:cs="Times New Roman"/>
          <w:b/>
          <w:bCs/>
          <w:color w:val="000000"/>
          <w:kern w:val="0"/>
          <w:u w:val="single"/>
          <w14:ligatures w14:val="none"/>
        </w:rPr>
        <w:t>It is a road of disappointment, a road of confusion, a road where life seems to have lost its meaning</w:t>
      </w:r>
      <w:r w:rsidRPr="00A4409E">
        <w:rPr>
          <w:rFonts w:ascii="Times New Roman" w:eastAsia="Times New Roman" w:hAnsi="Times New Roman" w:cs="Times New Roman"/>
          <w:color w:val="000000"/>
          <w:kern w:val="0"/>
          <w:u w:val="single"/>
          <w14:ligatures w14:val="none"/>
        </w:rPr>
        <w:t>.</w:t>
      </w:r>
    </w:p>
    <w:p w14:paraId="2867760E" w14:textId="77777777" w:rsidR="00142CE5" w:rsidRPr="00A4409E" w:rsidRDefault="008A6027" w:rsidP="008A6027">
      <w:pPr>
        <w:spacing w:line="240" w:lineRule="auto"/>
        <w:rPr>
          <w:rFonts w:ascii="Times New Roman" w:eastAsia="Times New Roman" w:hAnsi="Times New Roman" w:cs="Times New Roman"/>
          <w:color w:val="000000"/>
          <w:kern w:val="0"/>
          <w14:ligatures w14:val="none"/>
        </w:rPr>
      </w:pPr>
      <w:r w:rsidRPr="00A4409E">
        <w:rPr>
          <w:rFonts w:ascii="Times New Roman" w:eastAsia="Times New Roman" w:hAnsi="Times New Roman" w:cs="Times New Roman"/>
          <w:color w:val="000000"/>
          <w:kern w:val="0"/>
          <w14:ligatures w14:val="none"/>
        </w:rPr>
        <w:t>We also walk this kind of road sometimes. Outwardly, we may still be walking forward. But inwardly, we may be walking the road to Emmaus.</w:t>
      </w:r>
      <w:r w:rsidR="005A4E45" w:rsidRPr="00A4409E">
        <w:rPr>
          <w:rFonts w:ascii="Times New Roman" w:eastAsia="Times New Roman" w:hAnsi="Times New Roman" w:cs="Times New Roman"/>
          <w:color w:val="000000"/>
          <w:kern w:val="0"/>
          <w14:ligatures w14:val="none"/>
        </w:rPr>
        <w:t xml:space="preserve"> </w:t>
      </w:r>
    </w:p>
    <w:p w14:paraId="30D9D568" w14:textId="7ED765C0" w:rsidR="008A6027" w:rsidRPr="00A4409E" w:rsidRDefault="008A6027" w:rsidP="008A6027">
      <w:pPr>
        <w:spacing w:line="240" w:lineRule="auto"/>
        <w:rPr>
          <w:rFonts w:ascii="Times New Roman" w:eastAsia="Times New Roman" w:hAnsi="Times New Roman" w:cs="Times New Roman"/>
          <w:i/>
          <w:iCs/>
          <w:color w:val="000000" w:themeColor="text1"/>
          <w:kern w:val="0"/>
          <w14:ligatures w14:val="none"/>
        </w:rPr>
      </w:pPr>
      <w:r w:rsidRPr="00A4409E">
        <w:rPr>
          <w:rFonts w:ascii="Times New Roman" w:hAnsi="Times New Roman" w:cs="Times New Roman"/>
        </w:rPr>
        <w:t xml:space="preserve">And that moment, in verse 15, </w:t>
      </w:r>
      <w:r w:rsidRPr="00A4409E">
        <w:rPr>
          <w:rFonts w:ascii="Times New Roman" w:hAnsi="Times New Roman" w:cs="Times New Roman"/>
          <w:i/>
          <w:iCs/>
          <w:color w:val="000000" w:themeColor="text1"/>
        </w:rPr>
        <w:t>“</w:t>
      </w:r>
      <w:r w:rsidRPr="00A4409E">
        <w:rPr>
          <w:rFonts w:ascii="Times New Roman" w:eastAsia="Times New Roman" w:hAnsi="Times New Roman" w:cs="Times New Roman"/>
          <w:i/>
          <w:iCs/>
          <w:color w:val="000000" w:themeColor="text1"/>
          <w:kern w:val="0"/>
          <w14:ligatures w14:val="none"/>
        </w:rPr>
        <w:t>Jesus himself came near and went with them.”</w:t>
      </w:r>
    </w:p>
    <w:p w14:paraId="3F19A4DF" w14:textId="43D725BB" w:rsidR="008A6027" w:rsidRPr="00A4409E" w:rsidRDefault="008A6027" w:rsidP="008A6027">
      <w:pPr>
        <w:spacing w:before="100" w:beforeAutospacing="1" w:after="100" w:afterAutospacing="1" w:line="240" w:lineRule="auto"/>
        <w:rPr>
          <w:rFonts w:ascii="Times New Roman" w:eastAsia="Times New Roman" w:hAnsi="Times New Roman" w:cs="Times New Roman"/>
          <w:color w:val="000000"/>
          <w:kern w:val="0"/>
          <w14:ligatures w14:val="none"/>
        </w:rPr>
      </w:pPr>
      <w:r w:rsidRPr="00A4409E">
        <w:rPr>
          <w:rFonts w:ascii="Times New Roman" w:eastAsia="Times New Roman" w:hAnsi="Times New Roman" w:cs="Times New Roman"/>
          <w:color w:val="000000"/>
          <w:kern w:val="0"/>
          <w14:ligatures w14:val="none"/>
        </w:rPr>
        <w:t>The two disciples did not find Jesus first. Jesus came near to them first.</w:t>
      </w:r>
      <w:r w:rsidR="005A4E45" w:rsidRPr="00A4409E">
        <w:rPr>
          <w:rFonts w:ascii="Times New Roman" w:eastAsia="Times New Roman" w:hAnsi="Times New Roman" w:cs="Times New Roman"/>
          <w:color w:val="000000"/>
          <w:kern w:val="0"/>
          <w14:ligatures w14:val="none"/>
        </w:rPr>
        <w:t xml:space="preserve"> </w:t>
      </w:r>
      <w:r w:rsidRPr="00A4409E">
        <w:rPr>
          <w:rFonts w:ascii="Times New Roman" w:eastAsia="Times New Roman" w:hAnsi="Times New Roman" w:cs="Times New Roman"/>
          <w:color w:val="000000"/>
          <w:kern w:val="0"/>
          <w14:ligatures w14:val="none"/>
        </w:rPr>
        <w:t>In Methodist, this is what we call </w:t>
      </w:r>
      <w:r w:rsidRPr="00A4409E">
        <w:rPr>
          <w:rFonts w:ascii="Times New Roman" w:eastAsia="Times New Roman" w:hAnsi="Times New Roman" w:cs="Times New Roman"/>
          <w:b/>
          <w:bCs/>
          <w:color w:val="000000" w:themeColor="text1"/>
          <w:kern w:val="0"/>
          <w14:ligatures w14:val="none"/>
        </w:rPr>
        <w:t>prevenient grace</w:t>
      </w:r>
      <w:r w:rsidRPr="00A4409E">
        <w:rPr>
          <w:rFonts w:ascii="Times New Roman" w:eastAsia="Times New Roman" w:hAnsi="Times New Roman" w:cs="Times New Roman"/>
          <w:color w:val="000000" w:themeColor="text1"/>
          <w:kern w:val="0"/>
          <w14:ligatures w14:val="none"/>
        </w:rPr>
        <w:t xml:space="preserve">. Even before we fully turn to God, God is already turning toward us. Even before we recognize him, he is already near to us. </w:t>
      </w:r>
      <w:r w:rsidRPr="00A4409E">
        <w:rPr>
          <w:rFonts w:ascii="Times New Roman" w:hAnsi="Times New Roman" w:cs="Times New Roman"/>
          <w:color w:val="000000"/>
        </w:rPr>
        <w:t>Our journey of faith with Christ begins with the grace of God, who comes near to us first.</w:t>
      </w:r>
    </w:p>
    <w:p w14:paraId="29767E94" w14:textId="619680AF" w:rsidR="008A6027" w:rsidRPr="00A4409E" w:rsidRDefault="008A6027" w:rsidP="008A6027">
      <w:pPr>
        <w:spacing w:before="100" w:beforeAutospacing="1" w:after="100" w:afterAutospacing="1" w:line="240" w:lineRule="auto"/>
        <w:rPr>
          <w:rFonts w:ascii="Times New Roman" w:eastAsia="Times New Roman" w:hAnsi="Times New Roman" w:cs="Times New Roman"/>
          <w:i/>
          <w:iCs/>
          <w:color w:val="000000"/>
          <w:kern w:val="0"/>
          <w14:ligatures w14:val="none"/>
        </w:rPr>
      </w:pPr>
      <w:r w:rsidRPr="00A4409E">
        <w:rPr>
          <w:rFonts w:ascii="Times New Roman" w:eastAsia="Times New Roman" w:hAnsi="Times New Roman" w:cs="Times New Roman"/>
          <w:color w:val="000000"/>
          <w:kern w:val="0"/>
          <w14:ligatures w14:val="none"/>
        </w:rPr>
        <w:t>Jesus asked them, “</w:t>
      </w:r>
      <w:r w:rsidRPr="00A4409E">
        <w:rPr>
          <w:rFonts w:ascii="Times New Roman" w:eastAsia="Times New Roman" w:hAnsi="Times New Roman" w:cs="Times New Roman"/>
          <w:i/>
          <w:iCs/>
          <w:color w:val="000000"/>
          <w:kern w:val="0"/>
          <w14:ligatures w14:val="none"/>
        </w:rPr>
        <w:t>What are you discussing together as you walk along?”</w:t>
      </w:r>
      <w:r w:rsidR="005A4E45" w:rsidRPr="00A4409E">
        <w:rPr>
          <w:rFonts w:ascii="Times New Roman" w:eastAsia="Times New Roman" w:hAnsi="Times New Roman" w:cs="Times New Roman"/>
          <w:i/>
          <w:iCs/>
          <w:color w:val="000000"/>
          <w:kern w:val="0"/>
          <w14:ligatures w14:val="none"/>
        </w:rPr>
        <w:t xml:space="preserve"> </w:t>
      </w:r>
      <w:r w:rsidRPr="00A4409E">
        <w:rPr>
          <w:rFonts w:ascii="Times New Roman" w:eastAsia="Times New Roman" w:hAnsi="Times New Roman" w:cs="Times New Roman"/>
          <w:color w:val="000000"/>
          <w:kern w:val="0"/>
          <w14:ligatures w14:val="none"/>
        </w:rPr>
        <w:t>And they told him everything.</w:t>
      </w:r>
      <w:r w:rsidR="005A4E45" w:rsidRPr="00A4409E">
        <w:rPr>
          <w:rFonts w:ascii="Times New Roman" w:eastAsia="Times New Roman" w:hAnsi="Times New Roman" w:cs="Times New Roman"/>
          <w:i/>
          <w:iCs/>
          <w:color w:val="000000"/>
          <w:kern w:val="0"/>
          <w14:ligatures w14:val="none"/>
        </w:rPr>
        <w:t xml:space="preserve"> </w:t>
      </w:r>
      <w:r w:rsidRPr="00A4409E">
        <w:rPr>
          <w:rFonts w:ascii="Times New Roman" w:eastAsia="Times New Roman" w:hAnsi="Times New Roman" w:cs="Times New Roman"/>
          <w:color w:val="000000"/>
          <w:kern w:val="0"/>
          <w14:ligatures w14:val="none"/>
        </w:rPr>
        <w:t>They knew Jesus had died. They had heard that the tomb was empty.</w:t>
      </w:r>
      <w:r w:rsidR="005A4E45" w:rsidRPr="00A4409E">
        <w:rPr>
          <w:rFonts w:ascii="Times New Roman" w:eastAsia="Times New Roman" w:hAnsi="Times New Roman" w:cs="Times New Roman"/>
          <w:color w:val="000000"/>
          <w:kern w:val="0"/>
          <w14:ligatures w14:val="none"/>
        </w:rPr>
        <w:t xml:space="preserve"> </w:t>
      </w:r>
      <w:r w:rsidRPr="00A4409E">
        <w:rPr>
          <w:rFonts w:ascii="Times New Roman" w:eastAsia="Times New Roman" w:hAnsi="Times New Roman" w:cs="Times New Roman"/>
          <w:color w:val="000000"/>
          <w:kern w:val="0"/>
          <w14:ligatures w14:val="none"/>
        </w:rPr>
        <w:t>They had heard that some women had seen angels and were saying that Jesus was alive.</w:t>
      </w:r>
    </w:p>
    <w:p w14:paraId="729C99E5" w14:textId="54088DF4" w:rsidR="00626190" w:rsidRPr="00A4409E" w:rsidRDefault="008A6027" w:rsidP="008A6027">
      <w:pPr>
        <w:pStyle w:val="NormalWeb"/>
        <w:rPr>
          <w:b/>
          <w:bCs/>
          <w:color w:val="000000"/>
          <w:u w:val="single"/>
        </w:rPr>
      </w:pPr>
      <w:r w:rsidRPr="00A4409E">
        <w:rPr>
          <w:b/>
          <w:bCs/>
          <w:color w:val="000000"/>
          <w:u w:val="single"/>
        </w:rPr>
        <w:t>Mary Magdalene</w:t>
      </w:r>
    </w:p>
    <w:p w14:paraId="18FA0903" w14:textId="5AA0D389" w:rsidR="008A6027" w:rsidRPr="00A4409E" w:rsidRDefault="008A6027" w:rsidP="008A6027">
      <w:pPr>
        <w:pStyle w:val="NormalWeb"/>
        <w:rPr>
          <w:b/>
          <w:bCs/>
          <w:color w:val="000000"/>
          <w:u w:val="single"/>
        </w:rPr>
      </w:pPr>
      <w:r w:rsidRPr="00A4409E">
        <w:rPr>
          <w:color w:val="000000"/>
        </w:rPr>
        <w:t xml:space="preserve"> </w:t>
      </w:r>
      <w:r w:rsidR="00142CE5" w:rsidRPr="00A4409E">
        <w:rPr>
          <w:color w:val="000000"/>
        </w:rPr>
        <w:t>Mary Magdalene</w:t>
      </w:r>
      <w:r w:rsidR="00142CE5" w:rsidRPr="00A4409E">
        <w:rPr>
          <w:b/>
          <w:bCs/>
          <w:color w:val="000000"/>
          <w:u w:val="single"/>
        </w:rPr>
        <w:t xml:space="preserve"> </w:t>
      </w:r>
      <w:r w:rsidRPr="00A4409E">
        <w:rPr>
          <w:color w:val="000000"/>
        </w:rPr>
        <w:t>along with the other women who had followed Jesus from Galilee, came to the tomb in grief, bringing spices to anoint his body.</w:t>
      </w:r>
      <w:r w:rsidR="005A4E45" w:rsidRPr="00A4409E">
        <w:rPr>
          <w:color w:val="000000"/>
        </w:rPr>
        <w:t xml:space="preserve"> </w:t>
      </w:r>
      <w:r w:rsidRPr="00A4409E">
        <w:rPr>
          <w:color w:val="000000"/>
        </w:rPr>
        <w:t>But instead of finding a body to anoint, she found the stone rolled away and the empty tomb</w:t>
      </w:r>
      <w:r w:rsidR="005A4E45" w:rsidRPr="00A4409E">
        <w:rPr>
          <w:color w:val="000000"/>
        </w:rPr>
        <w:t xml:space="preserve">. </w:t>
      </w:r>
      <w:r w:rsidRPr="00A4409E">
        <w:rPr>
          <w:color w:val="000000"/>
        </w:rPr>
        <w:t>According to the Gospel witness, Mary Magdalene was among the first witnesses to the resurrection, and in John’s Gospel she is the first person to encounter the risen Lord and announce, “I have seen the Lord.”</w:t>
      </w:r>
      <w:r w:rsidRPr="00A4409E">
        <w:rPr>
          <w:rStyle w:val="apple-converted-space"/>
          <w:rFonts w:eastAsiaTheme="majorEastAsia"/>
          <w:color w:val="000000"/>
        </w:rPr>
        <w:t> </w:t>
      </w:r>
    </w:p>
    <w:p w14:paraId="193EE0BC" w14:textId="1A78BF61" w:rsidR="008A6027" w:rsidRPr="00A4409E" w:rsidRDefault="005A4E45" w:rsidP="008A6027">
      <w:pPr>
        <w:spacing w:before="100" w:beforeAutospacing="1" w:after="100" w:afterAutospacing="1" w:line="240" w:lineRule="auto"/>
        <w:rPr>
          <w:rFonts w:ascii="Times New Roman" w:eastAsia="Times New Roman" w:hAnsi="Times New Roman" w:cs="Times New Roman"/>
          <w:color w:val="000000"/>
          <w:kern w:val="0"/>
          <w14:ligatures w14:val="none"/>
        </w:rPr>
      </w:pPr>
      <w:r w:rsidRPr="00A4409E">
        <w:rPr>
          <w:rFonts w:ascii="Times New Roman" w:eastAsia="Times New Roman" w:hAnsi="Times New Roman" w:cs="Times New Roman"/>
          <w:color w:val="000000"/>
          <w:kern w:val="0"/>
          <w14:ligatures w14:val="none"/>
        </w:rPr>
        <w:t>These disciples</w:t>
      </w:r>
      <w:r w:rsidR="008A6027" w:rsidRPr="00A4409E">
        <w:rPr>
          <w:rFonts w:ascii="Times New Roman" w:eastAsia="Times New Roman" w:hAnsi="Times New Roman" w:cs="Times New Roman"/>
          <w:color w:val="000000"/>
          <w:kern w:val="0"/>
          <w14:ligatures w14:val="none"/>
        </w:rPr>
        <w:t xml:space="preserve"> had information on resurrected Jesus from witness of woman. They already heard about it. But they still did not understand what it meant.</w:t>
      </w:r>
      <w:r w:rsidR="00A4409E" w:rsidRPr="00A4409E">
        <w:rPr>
          <w:rFonts w:ascii="Times New Roman" w:eastAsia="Times New Roman" w:hAnsi="Times New Roman" w:cs="Times New Roman"/>
          <w:color w:val="000000"/>
          <w:kern w:val="0"/>
          <w14:ligatures w14:val="none"/>
        </w:rPr>
        <w:t xml:space="preserve"> </w:t>
      </w:r>
      <w:r w:rsidRPr="00A4409E">
        <w:rPr>
          <w:rFonts w:ascii="Times New Roman" w:eastAsia="Times New Roman" w:hAnsi="Times New Roman" w:cs="Times New Roman"/>
          <w:color w:val="000000"/>
          <w:kern w:val="0"/>
          <w14:ligatures w14:val="none"/>
        </w:rPr>
        <w:t>S</w:t>
      </w:r>
      <w:r w:rsidR="008A6027" w:rsidRPr="00A4409E">
        <w:rPr>
          <w:rFonts w:ascii="Times New Roman" w:eastAsia="Times New Roman" w:hAnsi="Times New Roman" w:cs="Times New Roman"/>
          <w:color w:val="000000"/>
          <w:kern w:val="0"/>
          <w14:ligatures w14:val="none"/>
        </w:rPr>
        <w:t>ometimes we have information.</w:t>
      </w:r>
      <w:r w:rsidRPr="00A4409E">
        <w:rPr>
          <w:rFonts w:ascii="Times New Roman" w:eastAsia="Times New Roman" w:hAnsi="Times New Roman" w:cs="Times New Roman"/>
          <w:color w:val="000000"/>
          <w:kern w:val="0"/>
          <w14:ligatures w14:val="none"/>
        </w:rPr>
        <w:t xml:space="preserve"> </w:t>
      </w:r>
      <w:r w:rsidR="008A6027" w:rsidRPr="00A4409E">
        <w:rPr>
          <w:rFonts w:ascii="Times New Roman" w:eastAsia="Times New Roman" w:hAnsi="Times New Roman" w:cs="Times New Roman"/>
          <w:color w:val="000000"/>
          <w:kern w:val="0"/>
          <w14:ligatures w14:val="none"/>
        </w:rPr>
        <w:t>We know what happened, but we do not know what it means.</w:t>
      </w:r>
      <w:r w:rsidRPr="00A4409E">
        <w:rPr>
          <w:rFonts w:ascii="Times New Roman" w:eastAsia="Times New Roman" w:hAnsi="Times New Roman" w:cs="Times New Roman"/>
          <w:color w:val="000000"/>
          <w:kern w:val="0"/>
          <w14:ligatures w14:val="none"/>
        </w:rPr>
        <w:t xml:space="preserve"> </w:t>
      </w:r>
      <w:r w:rsidR="008A6027" w:rsidRPr="00A4409E">
        <w:rPr>
          <w:rFonts w:ascii="Times New Roman" w:eastAsia="Times New Roman" w:hAnsi="Times New Roman" w:cs="Times New Roman"/>
          <w:color w:val="000000"/>
          <w:kern w:val="0"/>
          <w14:ligatures w14:val="none"/>
        </w:rPr>
        <w:t>We know the event, but we do not yet see God’s purpose in it.</w:t>
      </w:r>
      <w:r w:rsidRPr="00A4409E">
        <w:rPr>
          <w:rFonts w:ascii="Times New Roman" w:eastAsia="Times New Roman" w:hAnsi="Times New Roman" w:cs="Times New Roman"/>
          <w:color w:val="000000"/>
          <w:kern w:val="0"/>
          <w14:ligatures w14:val="none"/>
        </w:rPr>
        <w:t xml:space="preserve"> </w:t>
      </w:r>
      <w:r w:rsidR="008A6027" w:rsidRPr="00A4409E">
        <w:rPr>
          <w:rFonts w:ascii="Times New Roman" w:eastAsia="Times New Roman" w:hAnsi="Times New Roman" w:cs="Times New Roman"/>
          <w:color w:val="000000"/>
          <w:kern w:val="0"/>
          <w14:ligatures w14:val="none"/>
        </w:rPr>
        <w:t>That is exactly where these disciples were.</w:t>
      </w:r>
    </w:p>
    <w:p w14:paraId="120B3558" w14:textId="1C7AE080" w:rsidR="00142CE5" w:rsidRPr="00A4409E" w:rsidRDefault="008A6027" w:rsidP="008A6027">
      <w:pPr>
        <w:spacing w:before="100" w:beforeAutospacing="1" w:after="100" w:afterAutospacing="1" w:line="240" w:lineRule="auto"/>
        <w:rPr>
          <w:rFonts w:ascii="Times New Roman" w:eastAsia="Times New Roman" w:hAnsi="Times New Roman" w:cs="Times New Roman"/>
          <w:color w:val="000000"/>
          <w:kern w:val="0"/>
          <w14:ligatures w14:val="none"/>
        </w:rPr>
      </w:pPr>
      <w:r w:rsidRPr="00A4409E">
        <w:rPr>
          <w:rFonts w:ascii="Times New Roman" w:eastAsia="Times New Roman" w:hAnsi="Times New Roman" w:cs="Times New Roman"/>
          <w:color w:val="000000"/>
          <w:kern w:val="0"/>
          <w14:ligatures w14:val="none"/>
        </w:rPr>
        <w:t xml:space="preserve">Then Jesus did something remarkable. </w:t>
      </w:r>
      <w:r w:rsidRPr="00A4409E">
        <w:rPr>
          <w:rFonts w:ascii="Times New Roman" w:eastAsia="Times New Roman" w:hAnsi="Times New Roman" w:cs="Times New Roman"/>
          <w:i/>
          <w:iCs/>
          <w:color w:val="000000" w:themeColor="text1"/>
          <w:kern w:val="0"/>
          <w14:ligatures w14:val="none"/>
        </w:rPr>
        <w:t xml:space="preserve">Verse 27 says, “Beginning with Moses and all the Prophets, he </w:t>
      </w:r>
      <w:r w:rsidRPr="00A4409E">
        <w:rPr>
          <w:rFonts w:ascii="Times New Roman" w:eastAsia="Times New Roman" w:hAnsi="Times New Roman" w:cs="Times New Roman"/>
          <w:b/>
          <w:bCs/>
          <w:i/>
          <w:iCs/>
          <w:color w:val="000000" w:themeColor="text1"/>
          <w:kern w:val="0"/>
          <w:u w:val="single"/>
          <w14:ligatures w14:val="none"/>
        </w:rPr>
        <w:t>interpreted</w:t>
      </w:r>
      <w:r w:rsidRPr="00A4409E">
        <w:rPr>
          <w:rFonts w:ascii="Times New Roman" w:eastAsia="Times New Roman" w:hAnsi="Times New Roman" w:cs="Times New Roman"/>
          <w:i/>
          <w:iCs/>
          <w:color w:val="000000" w:themeColor="text1"/>
          <w:kern w:val="0"/>
          <w:u w:val="single"/>
          <w14:ligatures w14:val="none"/>
        </w:rPr>
        <w:t xml:space="preserve"> </w:t>
      </w:r>
      <w:r w:rsidR="005A4E45" w:rsidRPr="00A4409E">
        <w:rPr>
          <w:rFonts w:ascii="Times New Roman" w:eastAsia="Times New Roman" w:hAnsi="Times New Roman" w:cs="Times New Roman"/>
          <w:b/>
          <w:bCs/>
          <w:color w:val="000000" w:themeColor="text1"/>
          <w:kern w:val="0"/>
          <w:u w:val="single"/>
          <w14:ligatures w14:val="none"/>
        </w:rPr>
        <w:t>(</w:t>
      </w:r>
      <w:r w:rsidR="005A4E45" w:rsidRPr="00A4409E">
        <w:rPr>
          <w:rFonts w:ascii="Times New Roman" w:hAnsi="Times New Roman" w:cs="Times New Roman"/>
          <w:b/>
          <w:bCs/>
          <w:color w:val="000000"/>
        </w:rPr>
        <w:t>unfolding the meaning of the Scriptures)</w:t>
      </w:r>
      <w:r w:rsidR="005A4E45" w:rsidRPr="00A4409E">
        <w:rPr>
          <w:rFonts w:ascii="Times New Roman" w:eastAsia="Times New Roman" w:hAnsi="Times New Roman" w:cs="Times New Roman"/>
          <w:color w:val="000000"/>
          <w:kern w:val="0"/>
          <w14:ligatures w14:val="none"/>
        </w:rPr>
        <w:t xml:space="preserve"> </w:t>
      </w:r>
      <w:r w:rsidRPr="00A4409E">
        <w:rPr>
          <w:rFonts w:ascii="Times New Roman" w:eastAsia="Times New Roman" w:hAnsi="Times New Roman" w:cs="Times New Roman"/>
          <w:i/>
          <w:iCs/>
          <w:color w:val="000000" w:themeColor="text1"/>
          <w:kern w:val="0"/>
          <w14:ligatures w14:val="none"/>
        </w:rPr>
        <w:t>to them the things about himself in all the Scriptures.”</w:t>
      </w:r>
    </w:p>
    <w:p w14:paraId="447E8462" w14:textId="713B5951" w:rsidR="008A6027" w:rsidRPr="00A4409E" w:rsidRDefault="008A6027" w:rsidP="00A4409E">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A4409E">
        <w:rPr>
          <w:rFonts w:ascii="Times New Roman" w:eastAsia="Times New Roman" w:hAnsi="Times New Roman" w:cs="Times New Roman"/>
          <w:color w:val="000000" w:themeColor="text1"/>
          <w:kern w:val="0"/>
          <w14:ligatures w14:val="none"/>
        </w:rPr>
        <w:lastRenderedPageBreak/>
        <w:t>He helped them understand</w:t>
      </w:r>
      <w:r w:rsidR="005A4E45" w:rsidRPr="00A4409E">
        <w:rPr>
          <w:rFonts w:ascii="Times New Roman" w:eastAsia="Times New Roman" w:hAnsi="Times New Roman" w:cs="Times New Roman"/>
          <w:color w:val="000000" w:themeColor="text1"/>
          <w:kern w:val="0"/>
          <w14:ligatures w14:val="none"/>
        </w:rPr>
        <w:t xml:space="preserve"> and</w:t>
      </w:r>
      <w:r w:rsidRPr="00A4409E">
        <w:rPr>
          <w:rFonts w:ascii="Times New Roman" w:eastAsia="Times New Roman" w:hAnsi="Times New Roman" w:cs="Times New Roman"/>
          <w:color w:val="000000" w:themeColor="text1"/>
          <w:kern w:val="0"/>
          <w14:ligatures w14:val="none"/>
        </w:rPr>
        <w:t xml:space="preserve"> he gave the cross a new meaning.</w:t>
      </w:r>
      <w:r w:rsidR="005A4E45" w:rsidRPr="00A4409E">
        <w:rPr>
          <w:rFonts w:ascii="Times New Roman" w:eastAsia="Times New Roman" w:hAnsi="Times New Roman" w:cs="Times New Roman"/>
          <w:color w:val="000000" w:themeColor="text1"/>
          <w:kern w:val="0"/>
          <w14:ligatures w14:val="none"/>
        </w:rPr>
        <w:t xml:space="preserve"> (</w:t>
      </w:r>
      <w:r w:rsidR="005A4E45" w:rsidRPr="00A4409E">
        <w:rPr>
          <w:rFonts w:ascii="Times New Roman" w:eastAsia="Times New Roman" w:hAnsi="Times New Roman" w:cs="Times New Roman"/>
          <w:color w:val="000000"/>
          <w:kern w:val="0"/>
          <w14:ligatures w14:val="none"/>
        </w:rPr>
        <w:t>Reinterpreted</w:t>
      </w:r>
      <w:r w:rsidRPr="00A4409E">
        <w:rPr>
          <w:rFonts w:ascii="Times New Roman" w:eastAsia="Times New Roman" w:hAnsi="Times New Roman" w:cs="Times New Roman"/>
          <w:color w:val="000000"/>
          <w:kern w:val="0"/>
          <w14:ligatures w14:val="none"/>
        </w:rPr>
        <w:t xml:space="preserve"> their pain in the light of God’s larger purpose.</w:t>
      </w:r>
      <w:r w:rsidR="005A4E45" w:rsidRPr="00A4409E">
        <w:rPr>
          <w:rFonts w:ascii="Times New Roman" w:eastAsia="Times New Roman" w:hAnsi="Times New Roman" w:cs="Times New Roman"/>
          <w:color w:val="000000"/>
          <w:kern w:val="0"/>
          <w14:ligatures w14:val="none"/>
        </w:rPr>
        <w:t>)</w:t>
      </w:r>
      <w:r w:rsidR="00A4409E" w:rsidRPr="00A4409E">
        <w:rPr>
          <w:rFonts w:ascii="Times New Roman" w:eastAsia="Times New Roman" w:hAnsi="Times New Roman" w:cs="Times New Roman"/>
          <w:color w:val="000000"/>
          <w:kern w:val="0"/>
          <w14:ligatures w14:val="none"/>
        </w:rPr>
        <w:t xml:space="preserve"> </w:t>
      </w:r>
      <w:r w:rsidRPr="00A4409E">
        <w:rPr>
          <w:rFonts w:ascii="Times New Roman" w:hAnsi="Times New Roman" w:cs="Times New Roman"/>
          <w:color w:val="000000"/>
        </w:rPr>
        <w:t>The disciples were walking with Jesus</w:t>
      </w:r>
      <w:r w:rsidR="005A4E45" w:rsidRPr="00A4409E">
        <w:rPr>
          <w:rFonts w:ascii="Times New Roman" w:hAnsi="Times New Roman" w:cs="Times New Roman"/>
          <w:color w:val="000000"/>
        </w:rPr>
        <w:t>.</w:t>
      </w:r>
      <w:r w:rsidRPr="00A4409E">
        <w:rPr>
          <w:rFonts w:ascii="Times New Roman" w:hAnsi="Times New Roman" w:cs="Times New Roman"/>
          <w:color w:val="000000"/>
        </w:rPr>
        <w:t xml:space="preserve"> </w:t>
      </w:r>
      <w:r w:rsidR="005A4E45" w:rsidRPr="00A4409E">
        <w:rPr>
          <w:rFonts w:ascii="Times New Roman" w:hAnsi="Times New Roman" w:cs="Times New Roman"/>
          <w:color w:val="000000"/>
        </w:rPr>
        <w:t>T</w:t>
      </w:r>
      <w:r w:rsidRPr="00A4409E">
        <w:rPr>
          <w:rFonts w:ascii="Times New Roman" w:hAnsi="Times New Roman" w:cs="Times New Roman"/>
          <w:color w:val="000000"/>
        </w:rPr>
        <w:t xml:space="preserve">hey heard the Scriptures explained. Their minds were being opened. </w:t>
      </w:r>
      <w:r w:rsidR="005A4E45" w:rsidRPr="00A4409E">
        <w:rPr>
          <w:rFonts w:ascii="Times New Roman" w:hAnsi="Times New Roman" w:cs="Times New Roman"/>
          <w:color w:val="000000"/>
        </w:rPr>
        <w:t>B</w:t>
      </w:r>
      <w:r w:rsidRPr="00A4409E">
        <w:rPr>
          <w:rFonts w:ascii="Times New Roman" w:hAnsi="Times New Roman" w:cs="Times New Roman"/>
          <w:color w:val="000000"/>
        </w:rPr>
        <w:t>ut they did not fully recognize him on the road.</w:t>
      </w:r>
    </w:p>
    <w:p w14:paraId="35A2F0BE" w14:textId="7C9F2947" w:rsidR="00142CE5" w:rsidRPr="00A4409E" w:rsidRDefault="00142CE5" w:rsidP="008A6027">
      <w:pPr>
        <w:pStyle w:val="NormalWeb"/>
        <w:rPr>
          <w:b/>
          <w:bCs/>
          <w:color w:val="000000"/>
        </w:rPr>
      </w:pPr>
      <w:r w:rsidRPr="00A4409E">
        <w:rPr>
          <w:b/>
          <w:bCs/>
          <w:color w:val="000000"/>
        </w:rPr>
        <w:t xml:space="preserve">Companion to Encounter </w:t>
      </w:r>
    </w:p>
    <w:p w14:paraId="44A98994" w14:textId="2F38EB2D" w:rsidR="008A6027" w:rsidRPr="00A4409E" w:rsidRDefault="005A4E45" w:rsidP="008A6027">
      <w:pPr>
        <w:pStyle w:val="NormalWeb"/>
        <w:rPr>
          <w:color w:val="000000"/>
        </w:rPr>
      </w:pPr>
      <w:r w:rsidRPr="00A4409E">
        <w:rPr>
          <w:b/>
          <w:bCs/>
          <w:color w:val="000000"/>
        </w:rPr>
        <w:t>A</w:t>
      </w:r>
      <w:r w:rsidR="008A6027" w:rsidRPr="00A4409E">
        <w:rPr>
          <w:b/>
          <w:bCs/>
          <w:color w:val="000000"/>
        </w:rPr>
        <w:t>t the table,</w:t>
      </w:r>
      <w:r w:rsidR="008A6027" w:rsidRPr="00A4409E">
        <w:rPr>
          <w:color w:val="000000"/>
        </w:rPr>
        <w:t xml:space="preserve"> Jesus took bread, blessed it, broke it, and gave it to them. And in that moment, they recognized him. What they had heard with their ears became something they now knew in their hearts.</w:t>
      </w:r>
    </w:p>
    <w:p w14:paraId="7AEEBB9C" w14:textId="77777777" w:rsidR="00A4409E" w:rsidRDefault="008A6027" w:rsidP="008A6027">
      <w:pPr>
        <w:pStyle w:val="NormalWeb"/>
        <w:rPr>
          <w:color w:val="000000" w:themeColor="text1"/>
        </w:rPr>
      </w:pPr>
      <w:r w:rsidRPr="00A4409E">
        <w:rPr>
          <w:b/>
          <w:bCs/>
          <w:color w:val="000000" w:themeColor="text1"/>
        </w:rPr>
        <w:t>Holy Communion</w:t>
      </w:r>
      <w:r w:rsidR="00626190" w:rsidRPr="00A4409E">
        <w:rPr>
          <w:b/>
          <w:bCs/>
          <w:color w:val="000000" w:themeColor="text1"/>
        </w:rPr>
        <w:t xml:space="preserve"> (a shared table):</w:t>
      </w:r>
      <w:r w:rsidR="00626190" w:rsidRPr="00A4409E">
        <w:rPr>
          <w:color w:val="000000" w:themeColor="text1"/>
        </w:rPr>
        <w:t xml:space="preserve"> </w:t>
      </w:r>
      <w:r w:rsidR="00142CE5" w:rsidRPr="00A4409E">
        <w:rPr>
          <w:color w:val="000000" w:themeColor="text1"/>
        </w:rPr>
        <w:t>“</w:t>
      </w:r>
      <w:r w:rsidRPr="00A4409E">
        <w:rPr>
          <w:i/>
          <w:iCs/>
          <w:color w:val="000000" w:themeColor="text1"/>
        </w:rPr>
        <w:t>means of grace</w:t>
      </w:r>
      <w:r w:rsidRPr="00A4409E">
        <w:rPr>
          <w:color w:val="000000" w:themeColor="text1"/>
        </w:rPr>
        <w:t>.</w:t>
      </w:r>
      <w:r w:rsidR="00142CE5" w:rsidRPr="00A4409E">
        <w:rPr>
          <w:color w:val="000000" w:themeColor="text1"/>
        </w:rPr>
        <w:t>”</w:t>
      </w:r>
      <w:r w:rsidRPr="00A4409E">
        <w:rPr>
          <w:color w:val="000000" w:themeColor="text1"/>
        </w:rPr>
        <w:t xml:space="preserve"> </w:t>
      </w:r>
    </w:p>
    <w:p w14:paraId="1AF8C438" w14:textId="658D5B26" w:rsidR="008A6027" w:rsidRPr="00A4409E" w:rsidRDefault="00626190" w:rsidP="008A6027">
      <w:pPr>
        <w:pStyle w:val="NormalWeb"/>
        <w:rPr>
          <w:color w:val="000000"/>
        </w:rPr>
      </w:pPr>
      <w:r w:rsidRPr="00A4409E">
        <w:rPr>
          <w:color w:val="000000" w:themeColor="text1"/>
        </w:rPr>
        <w:t>T</w:t>
      </w:r>
      <w:r w:rsidR="008A6027" w:rsidRPr="00A4409E">
        <w:rPr>
          <w:color w:val="000000" w:themeColor="text1"/>
        </w:rPr>
        <w:t xml:space="preserve">he living Christ meets us, nourishes us, renews us, and </w:t>
      </w:r>
      <w:r w:rsidR="008A6027" w:rsidRPr="00A4409E">
        <w:rPr>
          <w:color w:val="000000"/>
        </w:rPr>
        <w:t>makes himself known to us.</w:t>
      </w:r>
      <w:r w:rsidRPr="00A4409E">
        <w:rPr>
          <w:color w:val="000000"/>
        </w:rPr>
        <w:t xml:space="preserve"> </w:t>
      </w:r>
      <w:r w:rsidR="008A6027" w:rsidRPr="00A4409E">
        <w:rPr>
          <w:color w:val="000000"/>
        </w:rPr>
        <w:t>In Scripture, the table is about welcome, relationship, reconciliation, and shared life. Jesus met people at the table</w:t>
      </w:r>
      <w:r w:rsidRPr="00A4409E">
        <w:rPr>
          <w:color w:val="000000"/>
        </w:rPr>
        <w:t>,</w:t>
      </w:r>
      <w:r w:rsidR="008A6027" w:rsidRPr="00A4409E">
        <w:rPr>
          <w:color w:val="000000"/>
        </w:rPr>
        <w:t xml:space="preserve"> ate with sinners</w:t>
      </w:r>
      <w:r w:rsidR="00142CE5" w:rsidRPr="00A4409E">
        <w:rPr>
          <w:color w:val="000000"/>
        </w:rPr>
        <w:t>, a</w:t>
      </w:r>
      <w:r w:rsidRPr="00A4409E">
        <w:rPr>
          <w:color w:val="000000"/>
        </w:rPr>
        <w:t xml:space="preserve">nd </w:t>
      </w:r>
      <w:r w:rsidR="008A6027" w:rsidRPr="00A4409E">
        <w:rPr>
          <w:color w:val="000000"/>
        </w:rPr>
        <w:t xml:space="preserve">welcomed the excluded. </w:t>
      </w:r>
      <w:r w:rsidR="00142CE5" w:rsidRPr="00A4409E">
        <w:rPr>
          <w:color w:val="000000"/>
        </w:rPr>
        <w:t>A</w:t>
      </w:r>
      <w:r w:rsidR="008A6027" w:rsidRPr="00A4409E">
        <w:rPr>
          <w:color w:val="000000"/>
        </w:rPr>
        <w:t>fter the resurrection, he revealed himself again in the breaking of the bread</w:t>
      </w:r>
      <w:r w:rsidRPr="00A4409E">
        <w:rPr>
          <w:color w:val="000000"/>
        </w:rPr>
        <w:t xml:space="preserve"> to his disciples. </w:t>
      </w:r>
      <w:proofErr w:type="gramStart"/>
      <w:r w:rsidR="008A6027" w:rsidRPr="00A4409E">
        <w:rPr>
          <w:color w:val="000000"/>
        </w:rPr>
        <w:t>So</w:t>
      </w:r>
      <w:proofErr w:type="gramEnd"/>
      <w:r w:rsidR="008A6027" w:rsidRPr="00A4409E">
        <w:rPr>
          <w:color w:val="000000"/>
        </w:rPr>
        <w:t xml:space="preserve"> when we come to the Lord’s Table, </w:t>
      </w:r>
      <w:r w:rsidRPr="00A4409E">
        <w:rPr>
          <w:color w:val="000000"/>
        </w:rPr>
        <w:t>w</w:t>
      </w:r>
      <w:r w:rsidR="008A6027" w:rsidRPr="00A4409E">
        <w:rPr>
          <w:color w:val="000000"/>
        </w:rPr>
        <w:t>e are trusting that the risen Christ is present with us now.</w:t>
      </w:r>
    </w:p>
    <w:p w14:paraId="5D79BCD6" w14:textId="77777777" w:rsidR="00A4409E" w:rsidRPr="00A4409E" w:rsidRDefault="00142CE5" w:rsidP="008A6027">
      <w:pPr>
        <w:pStyle w:val="NormalWeb"/>
        <w:rPr>
          <w:b/>
          <w:bCs/>
          <w:color w:val="000000"/>
        </w:rPr>
      </w:pPr>
      <w:r w:rsidRPr="00A4409E">
        <w:rPr>
          <w:b/>
          <w:bCs/>
          <w:color w:val="000000"/>
        </w:rPr>
        <w:t>Encounter to Witness</w:t>
      </w:r>
    </w:p>
    <w:p w14:paraId="536816DF" w14:textId="4DF3DCBA" w:rsidR="00A4409E" w:rsidRPr="00A4409E" w:rsidRDefault="00A4409E" w:rsidP="008A6027">
      <w:pPr>
        <w:pStyle w:val="NormalWeb"/>
        <w:rPr>
          <w:b/>
          <w:bCs/>
          <w:color w:val="000000"/>
        </w:rPr>
      </w:pPr>
      <w:r w:rsidRPr="00A4409E">
        <w:rPr>
          <w:b/>
          <w:bCs/>
          <w:color w:val="000000"/>
        </w:rPr>
        <w:t>In V. 33, 35,</w:t>
      </w:r>
      <w:r w:rsidRPr="00A4409E">
        <w:rPr>
          <w:b/>
          <w:bCs/>
          <w:i/>
          <w:iCs/>
          <w:color w:val="000000"/>
          <w:vertAlign w:val="superscript"/>
        </w:rPr>
        <w:t> </w:t>
      </w:r>
      <w:r w:rsidRPr="00A4409E">
        <w:rPr>
          <w:i/>
          <w:iCs/>
          <w:color w:val="000000"/>
        </w:rPr>
        <w:t xml:space="preserve">They got up right then and </w:t>
      </w:r>
      <w:r w:rsidRPr="00A4409E">
        <w:rPr>
          <w:i/>
          <w:iCs/>
          <w:color w:val="000000"/>
          <w:u w:val="single"/>
        </w:rPr>
        <w:t>returned to Jerusalem</w:t>
      </w:r>
      <w:r w:rsidRPr="00A4409E">
        <w:rPr>
          <w:i/>
          <w:iCs/>
          <w:color w:val="000000"/>
        </w:rPr>
        <w:t xml:space="preserve">… Then the two disciples </w:t>
      </w:r>
      <w:r w:rsidRPr="00A4409E">
        <w:rPr>
          <w:i/>
          <w:iCs/>
          <w:color w:val="000000"/>
          <w:u w:val="single"/>
        </w:rPr>
        <w:t>described</w:t>
      </w:r>
      <w:r w:rsidRPr="00A4409E">
        <w:rPr>
          <w:i/>
          <w:iCs/>
          <w:color w:val="000000"/>
        </w:rPr>
        <w:t xml:space="preserve"> what had happened along the road and how Jesus was made known to them as he broke the bread.</w:t>
      </w:r>
    </w:p>
    <w:p w14:paraId="2A0E11DF" w14:textId="72D43E54" w:rsidR="008A6027" w:rsidRPr="00A4409E" w:rsidRDefault="008A6027" w:rsidP="008A6027">
      <w:pPr>
        <w:pStyle w:val="NormalWeb"/>
        <w:rPr>
          <w:i/>
          <w:iCs/>
          <w:color w:val="000000"/>
        </w:rPr>
      </w:pPr>
      <w:r w:rsidRPr="00A4409E">
        <w:rPr>
          <w:color w:val="000000"/>
        </w:rPr>
        <w:t>After the disciples recognize Jesus, they do not remain in Emmaus. They return to Jerusalem.</w:t>
      </w:r>
      <w:r w:rsidR="00626190" w:rsidRPr="00A4409E">
        <w:rPr>
          <w:color w:val="000000"/>
        </w:rPr>
        <w:t xml:space="preserve"> </w:t>
      </w:r>
      <w:r w:rsidRPr="00A4409E">
        <w:rPr>
          <w:color w:val="000000"/>
        </w:rPr>
        <w:t xml:space="preserve">A little earlier, they had been leaving Jerusalem with disappointment, confusion, and grief. </w:t>
      </w:r>
      <w:r w:rsidRPr="00A4409E">
        <w:rPr>
          <w:color w:val="000000" w:themeColor="text1"/>
        </w:rPr>
        <w:t>But after meeting the risen Christ, they turn around.</w:t>
      </w:r>
    </w:p>
    <w:p w14:paraId="78D0542D" w14:textId="77777777" w:rsidR="008A6027" w:rsidRPr="00A4409E" w:rsidRDefault="008A6027" w:rsidP="008A6027">
      <w:pPr>
        <w:pStyle w:val="NormalWeb"/>
        <w:rPr>
          <w:color w:val="000000"/>
        </w:rPr>
      </w:pPr>
      <w:r w:rsidRPr="00A4409E">
        <w:rPr>
          <w:color w:val="000000"/>
        </w:rPr>
        <w:t>We have heard many testimonies of people who had lost all sense of purpose and meaning, yet found new life in Christ and they were deeply transformed. Why does this happen? It remains a mystery, and that mystery is part of the miracle. We may not fully understand it, but we know this: such is the power of faith.</w:t>
      </w:r>
    </w:p>
    <w:p w14:paraId="0DE0781C" w14:textId="2CABBA17" w:rsidR="008A6027" w:rsidRPr="00A4409E" w:rsidRDefault="008A6027" w:rsidP="00626190">
      <w:pPr>
        <w:spacing w:before="100" w:beforeAutospacing="1" w:after="100" w:afterAutospacing="1" w:line="240" w:lineRule="auto"/>
        <w:rPr>
          <w:rFonts w:ascii="Times New Roman" w:eastAsia="Times New Roman" w:hAnsi="Times New Roman" w:cs="Times New Roman"/>
          <w:color w:val="000000"/>
          <w:kern w:val="0"/>
          <w14:ligatures w14:val="none"/>
        </w:rPr>
      </w:pPr>
      <w:r w:rsidRPr="00A4409E">
        <w:rPr>
          <w:rFonts w:ascii="Times New Roman" w:eastAsia="Times New Roman" w:hAnsi="Times New Roman" w:cs="Times New Roman"/>
          <w:color w:val="000000"/>
          <w:kern w:val="0"/>
          <w14:ligatures w14:val="none"/>
        </w:rPr>
        <w:t xml:space="preserve">Dear friends, perhaps some of you are walking the </w:t>
      </w:r>
      <w:r w:rsidR="00626190" w:rsidRPr="00A4409E">
        <w:rPr>
          <w:rFonts w:ascii="Times New Roman" w:eastAsia="Times New Roman" w:hAnsi="Times New Roman" w:cs="Times New Roman"/>
          <w:color w:val="000000"/>
          <w:kern w:val="0"/>
          <w14:ligatures w14:val="none"/>
        </w:rPr>
        <w:t>Emmaus Road</w:t>
      </w:r>
      <w:r w:rsidRPr="00A4409E">
        <w:rPr>
          <w:rFonts w:ascii="Times New Roman" w:eastAsia="Times New Roman" w:hAnsi="Times New Roman" w:cs="Times New Roman"/>
          <w:color w:val="000000"/>
          <w:kern w:val="0"/>
          <w14:ligatures w14:val="none"/>
        </w:rPr>
        <w:t xml:space="preserve"> today.</w:t>
      </w:r>
      <w:r w:rsidR="00626190" w:rsidRPr="00A4409E">
        <w:rPr>
          <w:rFonts w:ascii="Times New Roman" w:eastAsia="Times New Roman" w:hAnsi="Times New Roman" w:cs="Times New Roman"/>
          <w:color w:val="000000"/>
          <w:kern w:val="0"/>
          <w14:ligatures w14:val="none"/>
        </w:rPr>
        <w:t xml:space="preserve"> </w:t>
      </w:r>
      <w:r w:rsidRPr="00A4409E">
        <w:rPr>
          <w:rFonts w:ascii="Times New Roman" w:hAnsi="Times New Roman" w:cs="Times New Roman"/>
          <w:color w:val="000000"/>
        </w:rPr>
        <w:t>On the road to Emmaus, the risen Jesus met his disciples in their sorrow and confusion. He did not leave them there. He walked with them, spoke with them, and opened their eyes.</w:t>
      </w:r>
      <w:r w:rsidR="00626190" w:rsidRPr="00A4409E">
        <w:rPr>
          <w:rFonts w:ascii="Times New Roman" w:hAnsi="Times New Roman" w:cs="Times New Roman"/>
          <w:color w:val="000000"/>
        </w:rPr>
        <w:t xml:space="preserve"> </w:t>
      </w:r>
      <w:r w:rsidRPr="00A4409E">
        <w:rPr>
          <w:rFonts w:ascii="Times New Roman" w:hAnsi="Times New Roman" w:cs="Times New Roman"/>
          <w:color w:val="000000"/>
        </w:rPr>
        <w:t>But resurrection is not only about comfort; it is also about renewal.</w:t>
      </w:r>
    </w:p>
    <w:p w14:paraId="776C7BFF" w14:textId="37548EAD" w:rsidR="008A6027" w:rsidRPr="00A4409E" w:rsidRDefault="008A6027" w:rsidP="008A6027">
      <w:pPr>
        <w:pStyle w:val="NormalWeb"/>
        <w:rPr>
          <w:color w:val="000000"/>
        </w:rPr>
      </w:pPr>
      <w:r w:rsidRPr="00A4409E">
        <w:rPr>
          <w:color w:val="000000"/>
        </w:rPr>
        <w:t xml:space="preserve">In the resurrection </w:t>
      </w:r>
      <w:r w:rsidR="00626190" w:rsidRPr="00A4409E">
        <w:rPr>
          <w:color w:val="000000"/>
        </w:rPr>
        <w:t>story (</w:t>
      </w:r>
      <w:r w:rsidRPr="00A4409E">
        <w:rPr>
          <w:color w:val="000000"/>
        </w:rPr>
        <w:t>Matthew</w:t>
      </w:r>
      <w:r w:rsidR="00626190" w:rsidRPr="00A4409E">
        <w:rPr>
          <w:color w:val="000000"/>
        </w:rPr>
        <w:t>,</w:t>
      </w:r>
      <w:r w:rsidRPr="00A4409E">
        <w:rPr>
          <w:color w:val="000000"/>
        </w:rPr>
        <w:t xml:space="preserve"> </w:t>
      </w:r>
      <w:r w:rsidR="00626190" w:rsidRPr="00A4409E">
        <w:rPr>
          <w:color w:val="000000"/>
        </w:rPr>
        <w:t>Mark,</w:t>
      </w:r>
      <w:r w:rsidRPr="00A4409E">
        <w:rPr>
          <w:color w:val="000000"/>
        </w:rPr>
        <w:t xml:space="preserve"> John</w:t>
      </w:r>
      <w:r w:rsidR="00626190" w:rsidRPr="00A4409E">
        <w:rPr>
          <w:color w:val="000000"/>
        </w:rPr>
        <w:t>), t</w:t>
      </w:r>
      <w:r w:rsidRPr="00A4409E">
        <w:rPr>
          <w:color w:val="000000"/>
        </w:rPr>
        <w:t xml:space="preserve">he risen Jesus leads his disciples back </w:t>
      </w:r>
      <w:r w:rsidRPr="00A4409E">
        <w:rPr>
          <w:color w:val="000000" w:themeColor="text1"/>
        </w:rPr>
        <w:t xml:space="preserve">to </w:t>
      </w:r>
      <w:r w:rsidRPr="00A4409E">
        <w:rPr>
          <w:b/>
          <w:bCs/>
          <w:color w:val="000000" w:themeColor="text1"/>
          <w:u w:val="single"/>
        </w:rPr>
        <w:t>Galilee</w:t>
      </w:r>
      <w:r w:rsidR="00626190" w:rsidRPr="00A4409E">
        <w:rPr>
          <w:color w:val="000000" w:themeColor="text1"/>
        </w:rPr>
        <w:t xml:space="preserve">: </w:t>
      </w:r>
      <w:r w:rsidRPr="00A4409E">
        <w:rPr>
          <w:color w:val="000000" w:themeColor="text1"/>
        </w:rPr>
        <w:t xml:space="preserve">the </w:t>
      </w:r>
      <w:r w:rsidRPr="00A4409E">
        <w:rPr>
          <w:color w:val="000000"/>
        </w:rPr>
        <w:t>place of first calling, join</w:t>
      </w:r>
      <w:r w:rsidR="00626190" w:rsidRPr="00A4409E">
        <w:rPr>
          <w:color w:val="000000"/>
        </w:rPr>
        <w:t>ing</w:t>
      </w:r>
      <w:r w:rsidRPr="00A4409E">
        <w:rPr>
          <w:color w:val="000000"/>
        </w:rPr>
        <w:t xml:space="preserve"> his ministry and </w:t>
      </w:r>
      <w:r w:rsidR="00626190" w:rsidRPr="00A4409E">
        <w:rPr>
          <w:color w:val="000000"/>
        </w:rPr>
        <w:t>envision</w:t>
      </w:r>
      <w:r w:rsidRPr="00A4409E">
        <w:rPr>
          <w:color w:val="000000"/>
        </w:rPr>
        <w:t xml:space="preserve"> them to build the kingdom of Haven. </w:t>
      </w:r>
    </w:p>
    <w:p w14:paraId="3593A89E" w14:textId="34760706" w:rsidR="008A6027" w:rsidRPr="00A4409E" w:rsidRDefault="008A6027" w:rsidP="00626190">
      <w:pPr>
        <w:pStyle w:val="NormalWeb"/>
        <w:rPr>
          <w:color w:val="000000"/>
        </w:rPr>
      </w:pPr>
      <w:r w:rsidRPr="00A4409E">
        <w:rPr>
          <w:color w:val="000000"/>
        </w:rPr>
        <w:t xml:space="preserve">And when he met them again, </w:t>
      </w:r>
      <w:r w:rsidR="00626190" w:rsidRPr="00A4409E">
        <w:rPr>
          <w:color w:val="000000"/>
        </w:rPr>
        <w:t>the</w:t>
      </w:r>
      <w:r w:rsidRPr="00A4409E">
        <w:rPr>
          <w:color w:val="000000"/>
        </w:rPr>
        <w:t xml:space="preserve"> risen Jesus did not come to his disciples saying, “Why did you betray me?”</w:t>
      </w:r>
      <w:r w:rsidRPr="00A4409E">
        <w:rPr>
          <w:color w:val="000000"/>
        </w:rPr>
        <w:br/>
        <w:t>He did not say, “Why did you fail me? Why did you not understand me after all this time?”</w:t>
      </w:r>
      <w:r w:rsidRPr="00A4409E">
        <w:rPr>
          <w:color w:val="000000"/>
        </w:rPr>
        <w:br/>
        <w:t xml:space="preserve">Instead, he came saying, </w:t>
      </w:r>
      <w:r w:rsidRPr="00A4409E">
        <w:rPr>
          <w:b/>
          <w:bCs/>
          <w:color w:val="000000"/>
        </w:rPr>
        <w:t>“Peace be with you.”</w:t>
      </w:r>
      <w:r w:rsidRPr="00A4409E">
        <w:rPr>
          <w:color w:val="000000"/>
        </w:rPr>
        <w:t xml:space="preserve"> </w:t>
      </w:r>
    </w:p>
    <w:p w14:paraId="7CB87B61" w14:textId="06712FD8" w:rsidR="008A6027" w:rsidRPr="00A4409E" w:rsidRDefault="00626190" w:rsidP="008A6027">
      <w:pPr>
        <w:spacing w:line="240" w:lineRule="auto"/>
        <w:rPr>
          <w:rFonts w:ascii="Times New Roman" w:hAnsi="Times New Roman" w:cs="Times New Roman"/>
          <w:color w:val="000000"/>
        </w:rPr>
      </w:pPr>
      <w:r w:rsidRPr="00A4409E">
        <w:rPr>
          <w:rFonts w:ascii="Times New Roman" w:hAnsi="Times New Roman" w:cs="Times New Roman"/>
          <w:color w:val="000000"/>
        </w:rPr>
        <w:t>T</w:t>
      </w:r>
      <w:r w:rsidR="008A6027" w:rsidRPr="00A4409E">
        <w:rPr>
          <w:rFonts w:ascii="Times New Roman" w:hAnsi="Times New Roman" w:cs="Times New Roman"/>
          <w:color w:val="000000"/>
        </w:rPr>
        <w:t xml:space="preserve">he risen Jesus does not leave his disciples trapped in fear and disappointment. He calls them back to the place where their journey with him first began. </w:t>
      </w:r>
    </w:p>
    <w:p w14:paraId="6D1C6FD1" w14:textId="5C1A209D" w:rsidR="008A6027" w:rsidRPr="00A4409E" w:rsidRDefault="008A6027" w:rsidP="008A6027">
      <w:pPr>
        <w:spacing w:line="240" w:lineRule="auto"/>
        <w:rPr>
          <w:rFonts w:ascii="Times New Roman" w:hAnsi="Times New Roman" w:cs="Times New Roman"/>
          <w:color w:val="EE0000"/>
        </w:rPr>
      </w:pPr>
      <w:r w:rsidRPr="00A4409E">
        <w:rPr>
          <w:rFonts w:ascii="Times New Roman" w:hAnsi="Times New Roman" w:cs="Times New Roman"/>
          <w:color w:val="000000"/>
        </w:rPr>
        <w:t xml:space="preserve"> </w:t>
      </w:r>
      <w:r w:rsidR="00626190" w:rsidRPr="00A4409E">
        <w:rPr>
          <w:rFonts w:ascii="Times New Roman" w:hAnsi="Times New Roman" w:cs="Times New Roman"/>
          <w:color w:val="000000"/>
        </w:rPr>
        <w:t>The r</w:t>
      </w:r>
      <w:r w:rsidRPr="00A4409E">
        <w:rPr>
          <w:rFonts w:ascii="Times New Roman" w:hAnsi="Times New Roman" w:cs="Times New Roman"/>
          <w:color w:val="000000"/>
        </w:rPr>
        <w:t xml:space="preserve">esurrection faith is not only the belief that Jesus rose long ago. It is the living trust that the risen Christ still comes to us now. He meets us in the middle of our brokenness, speaks peace into our fear, and calls us forward again. In him, the end is never simply the end. In him, there is always the grace of a new beginning. </w:t>
      </w:r>
    </w:p>
    <w:p w14:paraId="62CA801E" w14:textId="169C3AF3" w:rsidR="008A6027" w:rsidRPr="00A4409E" w:rsidRDefault="008A6027" w:rsidP="008A6027">
      <w:pPr>
        <w:spacing w:line="240" w:lineRule="auto"/>
        <w:rPr>
          <w:rFonts w:ascii="Times New Roman" w:hAnsi="Times New Roman" w:cs="Times New Roman"/>
          <w:color w:val="EE0000"/>
        </w:rPr>
      </w:pPr>
      <w:r w:rsidRPr="00A4409E">
        <w:rPr>
          <w:rFonts w:ascii="Times New Roman" w:hAnsi="Times New Roman" w:cs="Times New Roman"/>
          <w:color w:val="000000"/>
        </w:rPr>
        <w:t>On Easter Sunday morning, the risen Christ invite us</w:t>
      </w:r>
      <w:r w:rsidR="00626190" w:rsidRPr="00A4409E">
        <w:rPr>
          <w:rFonts w:ascii="Times New Roman" w:hAnsi="Times New Roman" w:cs="Times New Roman"/>
          <w:color w:val="000000"/>
        </w:rPr>
        <w:t xml:space="preserve"> to Galilee and say, </w:t>
      </w:r>
      <w:r w:rsidRPr="00A4409E">
        <w:rPr>
          <w:rFonts w:ascii="Times New Roman" w:hAnsi="Times New Roman" w:cs="Times New Roman"/>
          <w:b/>
          <w:bCs/>
          <w:color w:val="000000"/>
        </w:rPr>
        <w:t>“Shall we begin again?”</w:t>
      </w:r>
    </w:p>
    <w:sectPr w:rsidR="008A6027" w:rsidRPr="00A4409E" w:rsidSect="008A60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027"/>
    <w:rsid w:val="00142CE5"/>
    <w:rsid w:val="001A5570"/>
    <w:rsid w:val="005310B3"/>
    <w:rsid w:val="005A4E45"/>
    <w:rsid w:val="00626190"/>
    <w:rsid w:val="008A6027"/>
    <w:rsid w:val="00A4409E"/>
    <w:rsid w:val="00ED57B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B816C"/>
  <w15:chartTrackingRefBased/>
  <w15:docId w15:val="{1B4FAAA2-82FF-1B43-B209-5764ACC7E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027"/>
  </w:style>
  <w:style w:type="paragraph" w:styleId="Heading1">
    <w:name w:val="heading 1"/>
    <w:basedOn w:val="Normal"/>
    <w:next w:val="Normal"/>
    <w:link w:val="Heading1Char"/>
    <w:uiPriority w:val="9"/>
    <w:qFormat/>
    <w:rsid w:val="008A60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60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60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60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60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60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0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0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0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0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60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60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60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60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60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0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0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027"/>
    <w:rPr>
      <w:rFonts w:eastAsiaTheme="majorEastAsia" w:cstheme="majorBidi"/>
      <w:color w:val="272727" w:themeColor="text1" w:themeTint="D8"/>
    </w:rPr>
  </w:style>
  <w:style w:type="paragraph" w:styleId="Title">
    <w:name w:val="Title"/>
    <w:basedOn w:val="Normal"/>
    <w:next w:val="Normal"/>
    <w:link w:val="TitleChar"/>
    <w:uiPriority w:val="10"/>
    <w:qFormat/>
    <w:rsid w:val="008A60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0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0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0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027"/>
    <w:pPr>
      <w:spacing w:before="160"/>
      <w:jc w:val="center"/>
    </w:pPr>
    <w:rPr>
      <w:i/>
      <w:iCs/>
      <w:color w:val="404040" w:themeColor="text1" w:themeTint="BF"/>
    </w:rPr>
  </w:style>
  <w:style w:type="character" w:customStyle="1" w:styleId="QuoteChar">
    <w:name w:val="Quote Char"/>
    <w:basedOn w:val="DefaultParagraphFont"/>
    <w:link w:val="Quote"/>
    <w:uiPriority w:val="29"/>
    <w:rsid w:val="008A6027"/>
    <w:rPr>
      <w:i/>
      <w:iCs/>
      <w:color w:val="404040" w:themeColor="text1" w:themeTint="BF"/>
    </w:rPr>
  </w:style>
  <w:style w:type="paragraph" w:styleId="ListParagraph">
    <w:name w:val="List Paragraph"/>
    <w:basedOn w:val="Normal"/>
    <w:uiPriority w:val="34"/>
    <w:qFormat/>
    <w:rsid w:val="008A6027"/>
    <w:pPr>
      <w:ind w:left="720"/>
      <w:contextualSpacing/>
    </w:pPr>
  </w:style>
  <w:style w:type="character" w:styleId="IntenseEmphasis">
    <w:name w:val="Intense Emphasis"/>
    <w:basedOn w:val="DefaultParagraphFont"/>
    <w:uiPriority w:val="21"/>
    <w:qFormat/>
    <w:rsid w:val="008A6027"/>
    <w:rPr>
      <w:i/>
      <w:iCs/>
      <w:color w:val="0F4761" w:themeColor="accent1" w:themeShade="BF"/>
    </w:rPr>
  </w:style>
  <w:style w:type="paragraph" w:styleId="IntenseQuote">
    <w:name w:val="Intense Quote"/>
    <w:basedOn w:val="Normal"/>
    <w:next w:val="Normal"/>
    <w:link w:val="IntenseQuoteChar"/>
    <w:uiPriority w:val="30"/>
    <w:qFormat/>
    <w:rsid w:val="008A60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6027"/>
    <w:rPr>
      <w:i/>
      <w:iCs/>
      <w:color w:val="0F4761" w:themeColor="accent1" w:themeShade="BF"/>
    </w:rPr>
  </w:style>
  <w:style w:type="character" w:styleId="IntenseReference">
    <w:name w:val="Intense Reference"/>
    <w:basedOn w:val="DefaultParagraphFont"/>
    <w:uiPriority w:val="32"/>
    <w:qFormat/>
    <w:rsid w:val="008A6027"/>
    <w:rPr>
      <w:b/>
      <w:bCs/>
      <w:smallCaps/>
      <w:color w:val="0F4761" w:themeColor="accent1" w:themeShade="BF"/>
      <w:spacing w:val="5"/>
    </w:rPr>
  </w:style>
  <w:style w:type="paragraph" w:styleId="NormalWeb">
    <w:name w:val="Normal (Web)"/>
    <w:basedOn w:val="Normal"/>
    <w:uiPriority w:val="99"/>
    <w:unhideWhenUsed/>
    <w:rsid w:val="008A602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8A6027"/>
  </w:style>
  <w:style w:type="character" w:styleId="Emphasis">
    <w:name w:val="Emphasis"/>
    <w:basedOn w:val="DefaultParagraphFont"/>
    <w:uiPriority w:val="20"/>
    <w:qFormat/>
    <w:rsid w:val="008A6027"/>
    <w:rPr>
      <w:i/>
      <w:iCs/>
    </w:rPr>
  </w:style>
  <w:style w:type="character" w:styleId="Strong">
    <w:name w:val="Strong"/>
    <w:basedOn w:val="DefaultParagraphFont"/>
    <w:uiPriority w:val="22"/>
    <w:qFormat/>
    <w:rsid w:val="008A60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1114</Words>
  <Characters>5127</Characters>
  <Application>Microsoft Office Word</Application>
  <DocSecurity>0</DocSecurity>
  <Lines>74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You</dc:creator>
  <cp:keywords/>
  <dc:description/>
  <cp:lastModifiedBy>Edie Grossen</cp:lastModifiedBy>
  <cp:revision>2</cp:revision>
  <cp:lastPrinted>2026-04-04T19:11:00Z</cp:lastPrinted>
  <dcterms:created xsi:type="dcterms:W3CDTF">2026-04-04T19:13:00Z</dcterms:created>
  <dcterms:modified xsi:type="dcterms:W3CDTF">2026-04-04T19:13:00Z</dcterms:modified>
</cp:coreProperties>
</file>